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3"/>
        <w:tblW w:w="9357" w:type="dxa"/>
        <w:tblInd w:w="-318" w:type="dxa"/>
        <w:tblLayout w:type="fixed"/>
        <w:tblLook w:val="04A0" w:firstRow="1" w:lastRow="0" w:firstColumn="1" w:lastColumn="0" w:noHBand="0" w:noVBand="1"/>
      </w:tblPr>
      <w:tblGrid>
        <w:gridCol w:w="2127"/>
        <w:gridCol w:w="3686"/>
        <w:gridCol w:w="3544"/>
      </w:tblGrid>
      <w:tr w:rsidR="00B84F33" w:rsidRPr="00B77E37" w:rsidTr="00B84F33">
        <w:tc>
          <w:tcPr>
            <w:tcW w:w="2127" w:type="dxa"/>
          </w:tcPr>
          <w:p w:rsidR="00B84F33" w:rsidRPr="00B77E37" w:rsidRDefault="00B84F33" w:rsidP="000739EB">
            <w:pPr>
              <w:rPr>
                <w:rFonts w:ascii="Courier" w:hAnsi="Courier"/>
                <w:b/>
                <w:bCs/>
                <w:color w:val="000000"/>
                <w:sz w:val="18"/>
                <w:szCs w:val="18"/>
                <w:u w:val="single"/>
                <w:shd w:val="clear" w:color="auto" w:fill="F5F5FF"/>
                <w:lang w:val="en-US"/>
              </w:rPr>
            </w:pPr>
            <w:r w:rsidRPr="00B77E37">
              <w:rPr>
                <w:rFonts w:ascii="Courier" w:hAnsi="Courier"/>
                <w:b/>
                <w:bCs/>
                <w:color w:val="000000"/>
                <w:sz w:val="18"/>
                <w:szCs w:val="18"/>
                <w:u w:val="single"/>
                <w:shd w:val="clear" w:color="auto" w:fill="F5F5FF"/>
                <w:lang w:val="en-US"/>
              </w:rPr>
              <w:t>Card Name</w:t>
            </w:r>
          </w:p>
        </w:tc>
        <w:tc>
          <w:tcPr>
            <w:tcW w:w="3686" w:type="dxa"/>
          </w:tcPr>
          <w:p w:rsidR="00B84F33" w:rsidRPr="00B77E37" w:rsidRDefault="00B84F33" w:rsidP="000739EB">
            <w:pPr>
              <w:rPr>
                <w:rFonts w:ascii="Courier" w:hAnsi="Courier"/>
                <w:color w:val="000000"/>
                <w:sz w:val="18"/>
                <w:szCs w:val="18"/>
                <w:lang w:val="en-US"/>
              </w:rPr>
            </w:pPr>
            <w:r w:rsidRPr="00B77E37">
              <w:rPr>
                <w:rFonts w:ascii="Courier" w:hAnsi="Courier"/>
                <w:b/>
                <w:bCs/>
                <w:color w:val="000000"/>
                <w:sz w:val="18"/>
                <w:szCs w:val="18"/>
                <w:u w:val="single"/>
                <w:shd w:val="clear" w:color="auto" w:fill="F5F5FF"/>
                <w:lang w:val="en-US"/>
              </w:rPr>
              <w:t>Card Text</w:t>
            </w:r>
          </w:p>
        </w:tc>
        <w:tc>
          <w:tcPr>
            <w:tcW w:w="3544" w:type="dxa"/>
          </w:tcPr>
          <w:p w:rsidR="00B84F33" w:rsidRPr="00D7017E" w:rsidRDefault="00B84F33" w:rsidP="000739EB">
            <w:pPr>
              <w:rPr>
                <w:rFonts w:ascii="Courier" w:hAnsi="Courier"/>
                <w:b/>
                <w:bCs/>
                <w:color w:val="000000"/>
                <w:sz w:val="18"/>
                <w:szCs w:val="18"/>
                <w:u w:val="single"/>
                <w:shd w:val="clear" w:color="auto" w:fill="F5F5FF"/>
                <w:lang w:val="en-US"/>
              </w:rPr>
            </w:pPr>
            <w:r w:rsidRPr="00D7017E">
              <w:rPr>
                <w:rFonts w:ascii="Courier" w:hAnsi="Courier"/>
                <w:b/>
                <w:bCs/>
                <w:color w:val="000000"/>
                <w:sz w:val="18"/>
                <w:szCs w:val="18"/>
                <w:u w:val="single"/>
                <w:shd w:val="clear" w:color="auto" w:fill="F5F5FF"/>
                <w:lang w:val="en-US"/>
              </w:rPr>
              <w:t>Текст карты</w:t>
            </w:r>
          </w:p>
        </w:tc>
      </w:tr>
      <w:tr w:rsidR="00B84F33" w:rsidRPr="00EF06C0" w:rsidTr="00B84F33">
        <w:tc>
          <w:tcPr>
            <w:tcW w:w="2127" w:type="dxa"/>
          </w:tcPr>
          <w:p w:rsidR="00B84F33" w:rsidRPr="00EF06C0" w:rsidRDefault="00B84F33" w:rsidP="000739EB">
            <w:pPr>
              <w:rPr>
                <w:rFonts w:ascii="Courier New" w:hAnsi="Courier New" w:cs="Courier New"/>
                <w:color w:val="000000"/>
                <w:sz w:val="18"/>
                <w:szCs w:val="18"/>
                <w:shd w:val="clear" w:color="auto" w:fill="F5F5FF"/>
              </w:rPr>
            </w:pPr>
            <w:r w:rsidRPr="00EF06C0">
              <w:rPr>
                <w:rFonts w:ascii="Courier New" w:hAnsi="Courier New" w:cs="Courier New"/>
                <w:color w:val="000000"/>
                <w:sz w:val="18"/>
                <w:szCs w:val="18"/>
                <w:shd w:val="clear" w:color="auto" w:fill="F5F5FF"/>
                <w:lang w:val="en-US"/>
              </w:rPr>
              <w:t>Charge</w:t>
            </w:r>
          </w:p>
          <w:p w:rsidR="00B84F33" w:rsidRPr="00EF06C0" w:rsidRDefault="00B84F33" w:rsidP="000739EB">
            <w:pPr>
              <w:rPr>
                <w:color w:val="000000"/>
                <w:sz w:val="18"/>
                <w:szCs w:val="18"/>
                <w:shd w:val="clear" w:color="auto" w:fill="F5F5FF"/>
              </w:rPr>
            </w:pPr>
            <w:r>
              <w:rPr>
                <w:rFonts w:ascii="Courier New" w:hAnsi="Courier New" w:cs="Courier New"/>
                <w:color w:val="000000"/>
                <w:sz w:val="18"/>
                <w:szCs w:val="18"/>
                <w:shd w:val="clear" w:color="auto" w:fill="F5F5FF"/>
              </w:rPr>
              <w:t>(</w:t>
            </w:r>
            <w:r w:rsidRPr="00EF06C0">
              <w:rPr>
                <w:rFonts w:ascii="Courier New" w:hAnsi="Courier New" w:cs="Courier New"/>
                <w:color w:val="000000"/>
                <w:sz w:val="18"/>
                <w:szCs w:val="18"/>
                <w:shd w:val="clear" w:color="auto" w:fill="F5F5FF"/>
              </w:rPr>
              <w:t>Напор</w:t>
            </w:r>
            <w:r>
              <w:rPr>
                <w:rFonts w:ascii="Courier New" w:hAnsi="Courier New" w:cs="Courier New"/>
                <w:color w:val="000000"/>
                <w:sz w:val="18"/>
                <w:szCs w:val="18"/>
                <w:shd w:val="clear" w:color="auto" w:fill="F5F5FF"/>
              </w:rPr>
              <w:t>)</w:t>
            </w:r>
          </w:p>
        </w:tc>
        <w:tc>
          <w:tcPr>
            <w:tcW w:w="3686" w:type="dxa"/>
          </w:tcPr>
          <w:p w:rsidR="00B84F33" w:rsidRPr="00B77E37" w:rsidRDefault="00B84F33" w:rsidP="000739EB">
            <w:pPr>
              <w:rPr>
                <w:rFonts w:ascii="Courier" w:hAnsi="Courier"/>
                <w:color w:val="000000"/>
                <w:sz w:val="18"/>
                <w:szCs w:val="18"/>
                <w:lang w:val="en-US"/>
              </w:rPr>
            </w:pPr>
            <w:r w:rsidRPr="00B77E37">
              <w:rPr>
                <w:rFonts w:ascii="Courier" w:hAnsi="Courier"/>
                <w:color w:val="000000"/>
                <w:sz w:val="18"/>
                <w:szCs w:val="18"/>
                <w:shd w:val="clear" w:color="auto" w:fill="F5F5FF"/>
                <w:lang w:val="en-US"/>
              </w:rPr>
              <w:t>Play when you activate an invader. Double the invader's movement speed for this activation.</w:t>
            </w:r>
          </w:p>
        </w:tc>
        <w:tc>
          <w:tcPr>
            <w:tcW w:w="3544" w:type="dxa"/>
          </w:tcPr>
          <w:p w:rsidR="00B84F33" w:rsidRPr="00EF06C0" w:rsidRDefault="00B84F33" w:rsidP="000739EB">
            <w:pPr>
              <w:rPr>
                <w:b/>
                <w:bCs/>
                <w:color w:val="000000"/>
                <w:sz w:val="18"/>
                <w:szCs w:val="18"/>
                <w:u w:val="single"/>
                <w:shd w:val="clear" w:color="auto" w:fill="F5F5FF"/>
              </w:rPr>
            </w:pPr>
            <w:r w:rsidRPr="00B6031C">
              <w:rPr>
                <w:rFonts w:ascii="Courier" w:hAnsi="Courier"/>
                <w:color w:val="000000"/>
                <w:sz w:val="18"/>
                <w:szCs w:val="18"/>
                <w:shd w:val="clear" w:color="auto" w:fill="F5F5FF"/>
              </w:rPr>
              <w:t>Играть при активации захватчика. Удвой скорость движения захватчика до конца этой активации.</w:t>
            </w:r>
          </w:p>
        </w:tc>
      </w:tr>
      <w:tr w:rsidR="00B84F33" w:rsidRPr="00EF06C0" w:rsidTr="00B84F33">
        <w:tc>
          <w:tcPr>
            <w:tcW w:w="2127" w:type="dxa"/>
          </w:tcPr>
          <w:p w:rsidR="00B84F33" w:rsidRPr="008253C6" w:rsidRDefault="00B84F33" w:rsidP="000739EB">
            <w:pPr>
              <w:rPr>
                <w:rFonts w:ascii="Courier" w:hAnsi="Courier"/>
                <w:color w:val="000000"/>
                <w:sz w:val="18"/>
                <w:szCs w:val="18"/>
                <w:shd w:val="clear" w:color="auto" w:fill="F5F5FF"/>
                <w:lang w:val="en-US"/>
              </w:rPr>
            </w:pPr>
            <w:r w:rsidRPr="00B77E37">
              <w:rPr>
                <w:rFonts w:ascii="Courier" w:hAnsi="Courier"/>
                <w:color w:val="000000"/>
                <w:sz w:val="18"/>
                <w:szCs w:val="18"/>
                <w:shd w:val="clear" w:color="auto" w:fill="F5F5FF"/>
                <w:lang w:val="en-US"/>
              </w:rPr>
              <w:t>Dud</w:t>
            </w:r>
          </w:p>
          <w:p w:rsidR="00B84F33" w:rsidRPr="008253C6" w:rsidRDefault="00B84F33" w:rsidP="00155252">
            <w:pPr>
              <w:rPr>
                <w:rFonts w:ascii="Courier" w:hAnsi="Courier"/>
                <w:color w:val="000000"/>
                <w:sz w:val="18"/>
                <w:szCs w:val="18"/>
                <w:shd w:val="clear" w:color="auto" w:fill="F5F5FF"/>
                <w:lang w:val="en-US"/>
              </w:rPr>
            </w:pPr>
            <w:r w:rsidRPr="008253C6">
              <w:rPr>
                <w:rFonts w:ascii="Courier" w:hAnsi="Courier"/>
                <w:color w:val="000000"/>
                <w:sz w:val="18"/>
                <w:szCs w:val="18"/>
                <w:shd w:val="clear" w:color="auto" w:fill="F5F5FF"/>
                <w:lang w:val="en-US"/>
              </w:rPr>
              <w:t>(</w:t>
            </w:r>
            <w:r w:rsidRPr="00155252">
              <w:rPr>
                <w:rFonts w:ascii="Courier" w:hAnsi="Courier"/>
                <w:color w:val="000000"/>
                <w:sz w:val="18"/>
                <w:szCs w:val="18"/>
                <w:shd w:val="clear" w:color="auto" w:fill="F5F5FF"/>
                <w:lang w:val="en-US"/>
              </w:rPr>
              <w:t>Осечка</w:t>
            </w:r>
            <w:r w:rsidRPr="008253C6">
              <w:rPr>
                <w:rFonts w:ascii="Courier" w:hAnsi="Courier"/>
                <w:color w:val="000000"/>
                <w:sz w:val="18"/>
                <w:szCs w:val="18"/>
                <w:shd w:val="clear" w:color="auto" w:fill="F5F5FF"/>
                <w:lang w:val="en-US"/>
              </w:rPr>
              <w:t>)</w:t>
            </w:r>
          </w:p>
        </w:tc>
        <w:tc>
          <w:tcPr>
            <w:tcW w:w="3686" w:type="dxa"/>
          </w:tcPr>
          <w:p w:rsidR="00B84F33" w:rsidRPr="00B77E37" w:rsidRDefault="00B84F33" w:rsidP="000739EB">
            <w:pPr>
              <w:rPr>
                <w:rFonts w:ascii="Courier" w:hAnsi="Courier"/>
                <w:color w:val="000000"/>
                <w:sz w:val="18"/>
                <w:szCs w:val="18"/>
                <w:lang w:val="en-US"/>
              </w:rPr>
            </w:pPr>
            <w:r w:rsidRPr="00B77E37">
              <w:rPr>
                <w:rFonts w:ascii="Courier" w:hAnsi="Courier"/>
                <w:color w:val="000000"/>
                <w:sz w:val="18"/>
                <w:szCs w:val="18"/>
                <w:shd w:val="clear" w:color="auto" w:fill="F5F5FF"/>
                <w:lang w:val="en-US"/>
              </w:rPr>
              <w:t>Play after a marine makes an attack that does not expend ammo. That attack expends ammo as though the marine had rolled a bullet icon.</w:t>
            </w:r>
          </w:p>
        </w:tc>
        <w:tc>
          <w:tcPr>
            <w:tcW w:w="3544" w:type="dxa"/>
          </w:tcPr>
          <w:p w:rsidR="00B84F33" w:rsidRPr="00EF06C0" w:rsidRDefault="00B84F33" w:rsidP="00EF06C0">
            <w:pPr>
              <w:rPr>
                <w:color w:val="000000"/>
                <w:sz w:val="18"/>
                <w:szCs w:val="18"/>
                <w:shd w:val="clear" w:color="auto" w:fill="F5F5FF"/>
              </w:rPr>
            </w:pPr>
            <w:r w:rsidRPr="00B6031C">
              <w:rPr>
                <w:rFonts w:ascii="Courier" w:hAnsi="Courier"/>
                <w:color w:val="000000"/>
                <w:sz w:val="18"/>
                <w:szCs w:val="18"/>
                <w:shd w:val="clear" w:color="auto" w:fill="F5F5FF"/>
              </w:rPr>
              <w:t>Играть после атаки десантника, которая не расходовала боезапас. Расход боезапаса проведенной атаки считается так, как если бы десантник выбросил значок пули.</w:t>
            </w:r>
          </w:p>
        </w:tc>
      </w:tr>
      <w:tr w:rsidR="00B84F33" w:rsidRPr="008253C6" w:rsidTr="00B84F33">
        <w:tc>
          <w:tcPr>
            <w:tcW w:w="2127" w:type="dxa"/>
          </w:tcPr>
          <w:p w:rsidR="00B84F33" w:rsidRPr="008253C6" w:rsidRDefault="00B84F33" w:rsidP="000739EB">
            <w:pPr>
              <w:rPr>
                <w:rFonts w:ascii="Courier" w:hAnsi="Courier"/>
                <w:color w:val="000000"/>
                <w:sz w:val="18"/>
                <w:szCs w:val="18"/>
                <w:shd w:val="clear" w:color="auto" w:fill="F5F5FF"/>
                <w:lang w:val="en-US"/>
              </w:rPr>
            </w:pPr>
            <w:r w:rsidRPr="00B77E37">
              <w:rPr>
                <w:rFonts w:ascii="Courier" w:hAnsi="Courier"/>
                <w:color w:val="000000"/>
                <w:sz w:val="18"/>
                <w:szCs w:val="18"/>
                <w:shd w:val="clear" w:color="auto" w:fill="F5F5FF"/>
                <w:lang w:val="en-US"/>
              </w:rPr>
              <w:t>Jammed</w:t>
            </w:r>
          </w:p>
          <w:p w:rsidR="00B84F33" w:rsidRPr="008253C6" w:rsidRDefault="00B84F33" w:rsidP="000739EB">
            <w:pPr>
              <w:rPr>
                <w:color w:val="000000"/>
                <w:sz w:val="18"/>
                <w:szCs w:val="18"/>
                <w:shd w:val="clear" w:color="auto" w:fill="F5F5FF"/>
              </w:rPr>
            </w:pPr>
            <w:r w:rsidRPr="008253C6">
              <w:rPr>
                <w:rFonts w:ascii="Courier" w:hAnsi="Courier"/>
                <w:color w:val="000000"/>
                <w:sz w:val="18"/>
                <w:szCs w:val="18"/>
                <w:shd w:val="clear" w:color="auto" w:fill="F5F5FF"/>
                <w:lang w:val="en-US"/>
              </w:rPr>
              <w:t>(Заклинило!)</w:t>
            </w:r>
          </w:p>
        </w:tc>
        <w:tc>
          <w:tcPr>
            <w:tcW w:w="3686" w:type="dxa"/>
          </w:tcPr>
          <w:p w:rsidR="00B84F33" w:rsidRPr="00B77E37" w:rsidRDefault="00B84F33" w:rsidP="000739EB">
            <w:pPr>
              <w:rPr>
                <w:rFonts w:ascii="Courier" w:hAnsi="Courier"/>
                <w:color w:val="000000"/>
                <w:sz w:val="18"/>
                <w:szCs w:val="18"/>
                <w:lang w:val="en-US"/>
              </w:rPr>
            </w:pPr>
            <w:r w:rsidRPr="00B77E37">
              <w:rPr>
                <w:rFonts w:ascii="Courier" w:hAnsi="Courier"/>
                <w:color w:val="000000"/>
                <w:sz w:val="18"/>
                <w:szCs w:val="18"/>
                <w:shd w:val="clear" w:color="auto" w:fill="F5F5FF"/>
                <w:lang w:val="en-US"/>
              </w:rPr>
              <w:t>Play immediately after a marine has declared a non-melee attack but before dice are rolled. That marine must choose a different weapon and cannot attack with the first weapon again this turn. If the marine has no other weapon then the attack fails.</w:t>
            </w:r>
          </w:p>
        </w:tc>
        <w:tc>
          <w:tcPr>
            <w:tcW w:w="3544" w:type="dxa"/>
          </w:tcPr>
          <w:p w:rsidR="00B84F33" w:rsidRPr="008253C6" w:rsidRDefault="00B84F33" w:rsidP="000739EB">
            <w:pPr>
              <w:rPr>
                <w:color w:val="000000"/>
                <w:sz w:val="18"/>
                <w:szCs w:val="18"/>
                <w:shd w:val="clear" w:color="auto" w:fill="F5F5FF"/>
              </w:rPr>
            </w:pPr>
            <w:r w:rsidRPr="00B6031C">
              <w:rPr>
                <w:rFonts w:ascii="Courier" w:hAnsi="Courier"/>
                <w:color w:val="000000"/>
                <w:sz w:val="18"/>
                <w:szCs w:val="18"/>
                <w:shd w:val="clear" w:color="auto" w:fill="F5F5FF"/>
              </w:rPr>
              <w:t xml:space="preserve">Играть после заявки десантником не ближней атаки и до броска атаки. Десантник выбирает другое оружие, а предыдущим оружием не может атаковать в этот ход. </w:t>
            </w:r>
            <w:proofErr w:type="spellStart"/>
            <w:r w:rsidRPr="008253C6">
              <w:rPr>
                <w:rFonts w:ascii="Courier" w:hAnsi="Courier"/>
                <w:color w:val="000000"/>
                <w:sz w:val="18"/>
                <w:szCs w:val="18"/>
                <w:shd w:val="clear" w:color="auto" w:fill="F5F5FF"/>
                <w:lang w:val="en-US"/>
              </w:rPr>
              <w:t>Если</w:t>
            </w:r>
            <w:proofErr w:type="spellEnd"/>
            <w:r w:rsidRPr="008253C6">
              <w:rPr>
                <w:rFonts w:ascii="Courier" w:hAnsi="Courier"/>
                <w:color w:val="000000"/>
                <w:sz w:val="18"/>
                <w:szCs w:val="18"/>
                <w:shd w:val="clear" w:color="auto" w:fill="F5F5FF"/>
                <w:lang w:val="en-US"/>
              </w:rPr>
              <w:t xml:space="preserve"> </w:t>
            </w:r>
            <w:proofErr w:type="spellStart"/>
            <w:r w:rsidRPr="008253C6">
              <w:rPr>
                <w:rFonts w:ascii="Courier" w:hAnsi="Courier"/>
                <w:color w:val="000000"/>
                <w:sz w:val="18"/>
                <w:szCs w:val="18"/>
                <w:shd w:val="clear" w:color="auto" w:fill="F5F5FF"/>
                <w:lang w:val="en-US"/>
              </w:rPr>
              <w:t>нет</w:t>
            </w:r>
            <w:proofErr w:type="spellEnd"/>
            <w:r w:rsidRPr="008253C6">
              <w:rPr>
                <w:rFonts w:ascii="Courier" w:hAnsi="Courier"/>
                <w:color w:val="000000"/>
                <w:sz w:val="18"/>
                <w:szCs w:val="18"/>
                <w:shd w:val="clear" w:color="auto" w:fill="F5F5FF"/>
                <w:lang w:val="en-US"/>
              </w:rPr>
              <w:t xml:space="preserve"> </w:t>
            </w:r>
            <w:proofErr w:type="spellStart"/>
            <w:r w:rsidRPr="008253C6">
              <w:rPr>
                <w:rFonts w:ascii="Courier" w:hAnsi="Courier"/>
                <w:color w:val="000000"/>
                <w:sz w:val="18"/>
                <w:szCs w:val="18"/>
                <w:shd w:val="clear" w:color="auto" w:fill="F5F5FF"/>
                <w:lang w:val="en-US"/>
              </w:rPr>
              <w:t>другого</w:t>
            </w:r>
            <w:proofErr w:type="spellEnd"/>
            <w:r w:rsidRPr="008253C6">
              <w:rPr>
                <w:rFonts w:ascii="Courier" w:hAnsi="Courier"/>
                <w:color w:val="000000"/>
                <w:sz w:val="18"/>
                <w:szCs w:val="18"/>
                <w:shd w:val="clear" w:color="auto" w:fill="F5F5FF"/>
                <w:lang w:val="en-US"/>
              </w:rPr>
              <w:t xml:space="preserve"> </w:t>
            </w:r>
            <w:proofErr w:type="spellStart"/>
            <w:r w:rsidRPr="008253C6">
              <w:rPr>
                <w:rFonts w:ascii="Courier" w:hAnsi="Courier"/>
                <w:color w:val="000000"/>
                <w:sz w:val="18"/>
                <w:szCs w:val="18"/>
                <w:shd w:val="clear" w:color="auto" w:fill="F5F5FF"/>
                <w:lang w:val="en-US"/>
              </w:rPr>
              <w:t>оружия</w:t>
            </w:r>
            <w:proofErr w:type="spellEnd"/>
            <w:r w:rsidRPr="008253C6">
              <w:rPr>
                <w:rFonts w:ascii="Courier" w:hAnsi="Courier"/>
                <w:color w:val="000000"/>
                <w:sz w:val="18"/>
                <w:szCs w:val="18"/>
                <w:shd w:val="clear" w:color="auto" w:fill="F5F5FF"/>
                <w:lang w:val="en-US"/>
              </w:rPr>
              <w:t>, атака сорвана.</w:t>
            </w:r>
          </w:p>
        </w:tc>
      </w:tr>
      <w:tr w:rsidR="00B84F33" w:rsidRPr="008253C6" w:rsidTr="00B84F33">
        <w:tc>
          <w:tcPr>
            <w:tcW w:w="2127" w:type="dxa"/>
          </w:tcPr>
          <w:p w:rsidR="00B84F33" w:rsidRPr="008253C6" w:rsidRDefault="00B84F33" w:rsidP="000739EB">
            <w:pPr>
              <w:rPr>
                <w:rFonts w:ascii="Courier" w:hAnsi="Courier"/>
                <w:color w:val="000000"/>
                <w:sz w:val="18"/>
                <w:szCs w:val="18"/>
                <w:shd w:val="clear" w:color="auto" w:fill="F5F5FF"/>
                <w:lang w:val="en-US"/>
              </w:rPr>
            </w:pPr>
            <w:r w:rsidRPr="00B77E37">
              <w:rPr>
                <w:rFonts w:ascii="Courier" w:hAnsi="Courier"/>
                <w:color w:val="000000"/>
                <w:sz w:val="18"/>
                <w:szCs w:val="18"/>
                <w:shd w:val="clear" w:color="auto" w:fill="F5F5FF"/>
                <w:lang w:val="en-US"/>
              </w:rPr>
              <w:t>Dodge</w:t>
            </w:r>
          </w:p>
          <w:p w:rsidR="00B84F33" w:rsidRPr="008253C6" w:rsidRDefault="00B84F33" w:rsidP="000739EB">
            <w:pPr>
              <w:rPr>
                <w:color w:val="000000"/>
                <w:sz w:val="18"/>
                <w:szCs w:val="18"/>
                <w:shd w:val="clear" w:color="auto" w:fill="F5F5FF"/>
              </w:rPr>
            </w:pPr>
            <w:r w:rsidRPr="008253C6">
              <w:rPr>
                <w:rFonts w:ascii="Courier" w:hAnsi="Courier"/>
                <w:color w:val="000000"/>
                <w:sz w:val="18"/>
                <w:szCs w:val="18"/>
                <w:shd w:val="clear" w:color="auto" w:fill="F5F5FF"/>
                <w:lang w:val="en-US"/>
              </w:rPr>
              <w:t>(Уклонение)</w:t>
            </w:r>
          </w:p>
        </w:tc>
        <w:tc>
          <w:tcPr>
            <w:tcW w:w="3686" w:type="dxa"/>
          </w:tcPr>
          <w:p w:rsidR="00B84F33" w:rsidRPr="00B77E37" w:rsidRDefault="00B84F33" w:rsidP="000739EB">
            <w:pPr>
              <w:rPr>
                <w:rFonts w:ascii="Courier" w:hAnsi="Courier"/>
                <w:color w:val="000000"/>
                <w:sz w:val="18"/>
                <w:szCs w:val="18"/>
                <w:lang w:val="en-US"/>
              </w:rPr>
            </w:pPr>
            <w:r w:rsidRPr="00B77E37">
              <w:rPr>
                <w:rFonts w:ascii="Courier" w:hAnsi="Courier"/>
                <w:color w:val="000000"/>
                <w:sz w:val="18"/>
                <w:szCs w:val="18"/>
                <w:shd w:val="clear" w:color="auto" w:fill="F5F5FF"/>
                <w:lang w:val="en-US"/>
              </w:rPr>
              <w:t xml:space="preserve">Play after a marine has attacked an invader. Either force the marine player to re-roll one or more attack dice of </w:t>
            </w:r>
            <w:proofErr w:type="spellStart"/>
            <w:r w:rsidRPr="00B77E37">
              <w:rPr>
                <w:rFonts w:ascii="Courier" w:hAnsi="Courier"/>
                <w:color w:val="000000"/>
                <w:sz w:val="18"/>
                <w:szCs w:val="18"/>
                <w:shd w:val="clear" w:color="auto" w:fill="F5F5FF"/>
                <w:lang w:val="en-US"/>
              </w:rPr>
              <w:t>yoru</w:t>
            </w:r>
            <w:proofErr w:type="spellEnd"/>
            <w:r w:rsidRPr="00B77E37">
              <w:rPr>
                <w:rFonts w:ascii="Courier" w:hAnsi="Courier"/>
                <w:color w:val="000000"/>
                <w:sz w:val="18"/>
                <w:szCs w:val="18"/>
                <w:shd w:val="clear" w:color="auto" w:fill="F5F5FF"/>
                <w:lang w:val="en-US"/>
              </w:rPr>
              <w:t xml:space="preserve"> choice or, if it was an </w:t>
            </w:r>
            <w:proofErr w:type="spellStart"/>
            <w:r w:rsidRPr="00B77E37">
              <w:rPr>
                <w:rFonts w:ascii="Courier" w:hAnsi="Courier"/>
                <w:color w:val="000000"/>
                <w:sz w:val="18"/>
                <w:szCs w:val="18"/>
                <w:shd w:val="clear" w:color="auto" w:fill="F5F5FF"/>
                <w:lang w:val="en-US"/>
              </w:rPr>
              <w:t>aimed</w:t>
            </w:r>
            <w:proofErr w:type="spellEnd"/>
            <w:r w:rsidRPr="00B77E37">
              <w:rPr>
                <w:rFonts w:ascii="Courier" w:hAnsi="Courier"/>
                <w:color w:val="000000"/>
                <w:sz w:val="18"/>
                <w:szCs w:val="18"/>
                <w:shd w:val="clear" w:color="auto" w:fill="F5F5FF"/>
                <w:lang w:val="en-US"/>
              </w:rPr>
              <w:t xml:space="preserve"> attack, cancel the marine's ability to re-roll any dice in this attack.</w:t>
            </w:r>
          </w:p>
        </w:tc>
        <w:tc>
          <w:tcPr>
            <w:tcW w:w="3544" w:type="dxa"/>
          </w:tcPr>
          <w:p w:rsidR="00B84F33" w:rsidRPr="00B6031C" w:rsidRDefault="00B84F33" w:rsidP="000739EB">
            <w:pPr>
              <w:rPr>
                <w:rFonts w:ascii="Courier" w:hAnsi="Courier"/>
                <w:color w:val="000000"/>
                <w:sz w:val="18"/>
                <w:szCs w:val="18"/>
                <w:shd w:val="clear" w:color="auto" w:fill="F5F5FF"/>
              </w:rPr>
            </w:pPr>
            <w:r w:rsidRPr="00B6031C">
              <w:rPr>
                <w:rFonts w:ascii="Courier" w:hAnsi="Courier"/>
                <w:color w:val="000000"/>
                <w:sz w:val="18"/>
                <w:szCs w:val="18"/>
                <w:shd w:val="clear" w:color="auto" w:fill="F5F5FF"/>
              </w:rPr>
              <w:t>Играть после атаки десантником монстра. Заставь десантника перебросить кубы по твоему выбору или при прицельной атаке запрети десантнику перекидывать кубы.</w:t>
            </w:r>
          </w:p>
        </w:tc>
      </w:tr>
      <w:tr w:rsidR="00B84F33" w:rsidRPr="008253C6" w:rsidTr="00B84F33">
        <w:tc>
          <w:tcPr>
            <w:tcW w:w="2127" w:type="dxa"/>
          </w:tcPr>
          <w:p w:rsidR="00B84F33" w:rsidRPr="008253C6" w:rsidRDefault="00B84F33" w:rsidP="000739EB">
            <w:pPr>
              <w:rPr>
                <w:rFonts w:ascii="Courier" w:hAnsi="Courier"/>
                <w:color w:val="000000"/>
                <w:sz w:val="18"/>
                <w:szCs w:val="18"/>
                <w:shd w:val="clear" w:color="auto" w:fill="F5F5FF"/>
                <w:lang w:val="en-US"/>
              </w:rPr>
            </w:pPr>
            <w:r w:rsidRPr="00B77E37">
              <w:rPr>
                <w:rFonts w:ascii="Courier" w:hAnsi="Courier"/>
                <w:color w:val="000000"/>
                <w:sz w:val="18"/>
                <w:szCs w:val="18"/>
                <w:shd w:val="clear" w:color="auto" w:fill="F5F5FF"/>
                <w:lang w:val="en-US"/>
              </w:rPr>
              <w:t>Darkness</w:t>
            </w:r>
          </w:p>
          <w:p w:rsidR="00B84F33" w:rsidRPr="008253C6" w:rsidRDefault="00B84F33" w:rsidP="000739EB">
            <w:pPr>
              <w:rPr>
                <w:color w:val="000000"/>
                <w:sz w:val="18"/>
                <w:szCs w:val="18"/>
                <w:shd w:val="clear" w:color="auto" w:fill="F5F5FF"/>
              </w:rPr>
            </w:pPr>
            <w:r w:rsidRPr="008253C6">
              <w:rPr>
                <w:rFonts w:ascii="Courier" w:hAnsi="Courier"/>
                <w:color w:val="000000"/>
                <w:sz w:val="18"/>
                <w:szCs w:val="18"/>
                <w:shd w:val="clear" w:color="auto" w:fill="F5F5FF"/>
                <w:lang w:val="en-US"/>
              </w:rPr>
              <w:t>(Тьма)</w:t>
            </w:r>
          </w:p>
        </w:tc>
        <w:tc>
          <w:tcPr>
            <w:tcW w:w="3686" w:type="dxa"/>
          </w:tcPr>
          <w:p w:rsidR="00B84F33" w:rsidRPr="00B77E37" w:rsidRDefault="00B84F33" w:rsidP="000739EB">
            <w:pPr>
              <w:rPr>
                <w:rFonts w:ascii="Courier" w:hAnsi="Courier"/>
                <w:color w:val="000000"/>
                <w:sz w:val="18"/>
                <w:szCs w:val="18"/>
                <w:lang w:val="en-US"/>
              </w:rPr>
            </w:pPr>
            <w:r w:rsidRPr="00B77E37">
              <w:rPr>
                <w:rFonts w:ascii="Courier" w:hAnsi="Courier"/>
                <w:color w:val="000000"/>
                <w:sz w:val="18"/>
                <w:szCs w:val="18"/>
                <w:shd w:val="clear" w:color="auto" w:fill="F5F5FF"/>
                <w:lang w:val="en-US"/>
              </w:rPr>
              <w:t>Play at the start of your turn. Until the start of your next turn, marines cannot trace line of sight farther than 4 spaces away. This card does not affect how invaders trace line of sight.</w:t>
            </w:r>
          </w:p>
        </w:tc>
        <w:tc>
          <w:tcPr>
            <w:tcW w:w="3544" w:type="dxa"/>
          </w:tcPr>
          <w:p w:rsidR="00B84F33" w:rsidRPr="008253C6" w:rsidRDefault="00B84F33" w:rsidP="000739EB">
            <w:pPr>
              <w:rPr>
                <w:color w:val="000000"/>
                <w:sz w:val="18"/>
                <w:szCs w:val="18"/>
                <w:shd w:val="clear" w:color="auto" w:fill="F5F5FF"/>
              </w:rPr>
            </w:pPr>
            <w:r w:rsidRPr="00B6031C">
              <w:rPr>
                <w:rFonts w:ascii="Courier" w:hAnsi="Courier"/>
                <w:color w:val="000000"/>
                <w:sz w:val="18"/>
                <w:szCs w:val="18"/>
                <w:shd w:val="clear" w:color="auto" w:fill="F5F5FF"/>
              </w:rPr>
              <w:t xml:space="preserve">Играть в начале твоего хода. До начала твоего следующего хода десантники не могут провести линию обзора дальше 4 зон. </w:t>
            </w:r>
            <w:proofErr w:type="spellStart"/>
            <w:r w:rsidRPr="008253C6">
              <w:rPr>
                <w:rFonts w:ascii="Courier" w:hAnsi="Courier"/>
                <w:color w:val="000000"/>
                <w:sz w:val="18"/>
                <w:szCs w:val="18"/>
                <w:shd w:val="clear" w:color="auto" w:fill="F5F5FF"/>
                <w:lang w:val="en-US"/>
              </w:rPr>
              <w:t>Тьма</w:t>
            </w:r>
            <w:proofErr w:type="spellEnd"/>
            <w:r w:rsidRPr="008253C6">
              <w:rPr>
                <w:rFonts w:ascii="Courier" w:hAnsi="Courier"/>
                <w:color w:val="000000"/>
                <w:sz w:val="18"/>
                <w:szCs w:val="18"/>
                <w:shd w:val="clear" w:color="auto" w:fill="F5F5FF"/>
                <w:lang w:val="en-US"/>
              </w:rPr>
              <w:t xml:space="preserve"> </w:t>
            </w:r>
            <w:proofErr w:type="spellStart"/>
            <w:r w:rsidRPr="008253C6">
              <w:rPr>
                <w:rFonts w:ascii="Courier" w:hAnsi="Courier"/>
                <w:color w:val="000000"/>
                <w:sz w:val="18"/>
                <w:szCs w:val="18"/>
                <w:shd w:val="clear" w:color="auto" w:fill="F5F5FF"/>
                <w:lang w:val="en-US"/>
              </w:rPr>
              <w:t>не</w:t>
            </w:r>
            <w:proofErr w:type="spellEnd"/>
            <w:r w:rsidRPr="008253C6">
              <w:rPr>
                <w:rFonts w:ascii="Courier" w:hAnsi="Courier"/>
                <w:color w:val="000000"/>
                <w:sz w:val="18"/>
                <w:szCs w:val="18"/>
                <w:shd w:val="clear" w:color="auto" w:fill="F5F5FF"/>
                <w:lang w:val="en-US"/>
              </w:rPr>
              <w:t xml:space="preserve"> </w:t>
            </w:r>
            <w:proofErr w:type="spellStart"/>
            <w:r w:rsidRPr="008253C6">
              <w:rPr>
                <w:rFonts w:ascii="Courier" w:hAnsi="Courier"/>
                <w:color w:val="000000"/>
                <w:sz w:val="18"/>
                <w:szCs w:val="18"/>
                <w:shd w:val="clear" w:color="auto" w:fill="F5F5FF"/>
                <w:lang w:val="en-US"/>
              </w:rPr>
              <w:t>затрудняет</w:t>
            </w:r>
            <w:proofErr w:type="spellEnd"/>
            <w:r w:rsidRPr="008253C6">
              <w:rPr>
                <w:rFonts w:ascii="Courier" w:hAnsi="Courier"/>
                <w:color w:val="000000"/>
                <w:sz w:val="18"/>
                <w:szCs w:val="18"/>
                <w:shd w:val="clear" w:color="auto" w:fill="F5F5FF"/>
                <w:lang w:val="en-US"/>
              </w:rPr>
              <w:t xml:space="preserve"> </w:t>
            </w:r>
            <w:proofErr w:type="spellStart"/>
            <w:r w:rsidRPr="008253C6">
              <w:rPr>
                <w:rFonts w:ascii="Courier" w:hAnsi="Courier"/>
                <w:color w:val="000000"/>
                <w:sz w:val="18"/>
                <w:szCs w:val="18"/>
                <w:shd w:val="clear" w:color="auto" w:fill="F5F5FF"/>
                <w:lang w:val="en-US"/>
              </w:rPr>
              <w:t>обзор</w:t>
            </w:r>
            <w:proofErr w:type="spellEnd"/>
            <w:r w:rsidRPr="008253C6">
              <w:rPr>
                <w:rFonts w:ascii="Courier" w:hAnsi="Courier"/>
                <w:color w:val="000000"/>
                <w:sz w:val="18"/>
                <w:szCs w:val="18"/>
                <w:shd w:val="clear" w:color="auto" w:fill="F5F5FF"/>
                <w:lang w:val="en-US"/>
              </w:rPr>
              <w:t xml:space="preserve"> захватчикам.</w:t>
            </w:r>
          </w:p>
        </w:tc>
      </w:tr>
      <w:tr w:rsidR="00B84F33" w:rsidRPr="00730E2A" w:rsidTr="00B84F33">
        <w:tc>
          <w:tcPr>
            <w:tcW w:w="2127" w:type="dxa"/>
          </w:tcPr>
          <w:p w:rsidR="00B84F33" w:rsidRPr="00730E2A" w:rsidRDefault="00B84F33" w:rsidP="000739EB">
            <w:pPr>
              <w:rPr>
                <w:rFonts w:ascii="Courier" w:hAnsi="Courier"/>
                <w:color w:val="000000"/>
                <w:sz w:val="18"/>
                <w:szCs w:val="18"/>
                <w:shd w:val="clear" w:color="auto" w:fill="F5F5FF"/>
                <w:lang w:val="en-US"/>
              </w:rPr>
            </w:pPr>
            <w:r w:rsidRPr="00B77E37">
              <w:rPr>
                <w:rFonts w:ascii="Courier" w:hAnsi="Courier"/>
                <w:color w:val="000000"/>
                <w:sz w:val="18"/>
                <w:szCs w:val="18"/>
                <w:shd w:val="clear" w:color="auto" w:fill="F5F5FF"/>
                <w:lang w:val="en-US"/>
              </w:rPr>
              <w:t>Wraith Jump</w:t>
            </w:r>
          </w:p>
          <w:p w:rsidR="00B84F33" w:rsidRPr="00730E2A" w:rsidRDefault="00B84F33" w:rsidP="000739EB">
            <w:pPr>
              <w:rPr>
                <w:color w:val="000000"/>
                <w:sz w:val="18"/>
                <w:szCs w:val="18"/>
                <w:shd w:val="clear" w:color="auto" w:fill="F5F5FF"/>
              </w:rPr>
            </w:pPr>
            <w:r w:rsidRPr="00730E2A">
              <w:rPr>
                <w:rFonts w:ascii="Courier" w:hAnsi="Courier"/>
                <w:color w:val="000000"/>
                <w:sz w:val="18"/>
                <w:szCs w:val="18"/>
                <w:shd w:val="clear" w:color="auto" w:fill="F5F5FF"/>
                <w:lang w:val="en-US"/>
              </w:rPr>
              <w:t>(Прыжок призрака)</w:t>
            </w:r>
          </w:p>
        </w:tc>
        <w:tc>
          <w:tcPr>
            <w:tcW w:w="3686" w:type="dxa"/>
          </w:tcPr>
          <w:p w:rsidR="00B84F33" w:rsidRPr="00B77E37" w:rsidRDefault="00B84F33" w:rsidP="000739EB">
            <w:pPr>
              <w:rPr>
                <w:rFonts w:ascii="Courier" w:hAnsi="Courier"/>
                <w:color w:val="000000"/>
                <w:sz w:val="18"/>
                <w:szCs w:val="18"/>
                <w:lang w:val="en-US"/>
              </w:rPr>
            </w:pPr>
            <w:r w:rsidRPr="00B77E37">
              <w:rPr>
                <w:rFonts w:ascii="Courier" w:hAnsi="Courier"/>
                <w:color w:val="000000"/>
                <w:sz w:val="18"/>
                <w:szCs w:val="18"/>
                <w:shd w:val="clear" w:color="auto" w:fill="F5F5FF"/>
                <w:lang w:val="en-US"/>
              </w:rPr>
              <w:t>Play when you activate an imp. The imp gains (Deadly 2), triples its movement speed, and is immune to the (Watchful) ability for this activation.</w:t>
            </w:r>
          </w:p>
        </w:tc>
        <w:tc>
          <w:tcPr>
            <w:tcW w:w="3544" w:type="dxa"/>
          </w:tcPr>
          <w:p w:rsidR="00B84F33" w:rsidRPr="00730E2A" w:rsidRDefault="00B84F33" w:rsidP="00730E2A">
            <w:pPr>
              <w:rPr>
                <w:color w:val="000000"/>
                <w:sz w:val="18"/>
                <w:szCs w:val="18"/>
                <w:shd w:val="clear" w:color="auto" w:fill="F5F5FF"/>
              </w:rPr>
            </w:pPr>
            <w:r w:rsidRPr="00730E2A">
              <w:rPr>
                <w:rFonts w:ascii="Courier" w:hAnsi="Courier"/>
                <w:color w:val="000000"/>
                <w:sz w:val="18"/>
                <w:szCs w:val="18"/>
                <w:shd w:val="clear" w:color="auto" w:fill="F5F5FF"/>
              </w:rPr>
              <w:t xml:space="preserve">Играть при активации Беса. Бес усиливается (Убойность 2), утраивает скорость движения и получает иммунитет к </w:t>
            </w:r>
            <w:r w:rsidRPr="00740405">
              <w:rPr>
                <w:rFonts w:ascii="Courier" w:hAnsi="Courier"/>
                <w:color w:val="000000"/>
                <w:sz w:val="18"/>
                <w:szCs w:val="18"/>
                <w:shd w:val="clear" w:color="auto" w:fill="F5F5FF"/>
              </w:rPr>
              <w:t>(</w:t>
            </w:r>
            <w:r w:rsidRPr="00730E2A">
              <w:rPr>
                <w:rFonts w:ascii="Courier" w:hAnsi="Courier"/>
                <w:color w:val="000000"/>
                <w:sz w:val="18"/>
                <w:szCs w:val="18"/>
                <w:shd w:val="clear" w:color="auto" w:fill="F5F5FF"/>
              </w:rPr>
              <w:t>Бдительности</w:t>
            </w:r>
            <w:r w:rsidRPr="00740405">
              <w:rPr>
                <w:rFonts w:ascii="Courier" w:hAnsi="Courier"/>
                <w:color w:val="000000"/>
                <w:sz w:val="18"/>
                <w:szCs w:val="18"/>
                <w:shd w:val="clear" w:color="auto" w:fill="F5F5FF"/>
              </w:rPr>
              <w:t>)</w:t>
            </w:r>
            <w:r w:rsidRPr="00730E2A">
              <w:rPr>
                <w:rFonts w:ascii="Courier" w:hAnsi="Courier"/>
                <w:color w:val="000000"/>
                <w:sz w:val="18"/>
                <w:szCs w:val="18"/>
                <w:shd w:val="clear" w:color="auto" w:fill="F5F5FF"/>
              </w:rPr>
              <w:t xml:space="preserve"> до конца этой активации.</w:t>
            </w:r>
          </w:p>
        </w:tc>
      </w:tr>
      <w:tr w:rsidR="00B84F33" w:rsidRPr="00730E2A" w:rsidTr="00B84F33">
        <w:tc>
          <w:tcPr>
            <w:tcW w:w="2127" w:type="dxa"/>
          </w:tcPr>
          <w:p w:rsidR="00B84F33" w:rsidRDefault="00B84F33" w:rsidP="000739EB">
            <w:pPr>
              <w:rPr>
                <w:color w:val="000000"/>
                <w:sz w:val="18"/>
                <w:szCs w:val="18"/>
                <w:shd w:val="clear" w:color="auto" w:fill="F5F5FF"/>
              </w:rPr>
            </w:pPr>
            <w:r w:rsidRPr="00B77E37">
              <w:rPr>
                <w:rFonts w:ascii="Courier" w:hAnsi="Courier"/>
                <w:color w:val="000000"/>
                <w:sz w:val="18"/>
                <w:szCs w:val="18"/>
                <w:shd w:val="clear" w:color="auto" w:fill="F5F5FF"/>
                <w:lang w:val="en-US"/>
              </w:rPr>
              <w:t>Surprise Attack</w:t>
            </w:r>
          </w:p>
          <w:p w:rsidR="00B84F33" w:rsidRPr="00730E2A" w:rsidRDefault="00B84F33" w:rsidP="000739EB">
            <w:pPr>
              <w:rPr>
                <w:color w:val="000000"/>
                <w:sz w:val="18"/>
                <w:szCs w:val="18"/>
                <w:shd w:val="clear" w:color="auto" w:fill="F5F5FF"/>
              </w:rPr>
            </w:pPr>
            <w:r w:rsidRPr="00730E2A">
              <w:rPr>
                <w:rFonts w:ascii="Courier" w:hAnsi="Courier"/>
                <w:color w:val="000000"/>
                <w:sz w:val="18"/>
                <w:szCs w:val="18"/>
                <w:shd w:val="clear" w:color="auto" w:fill="F5F5FF"/>
                <w:lang w:val="en-US"/>
              </w:rPr>
              <w:t>(Внезапная атака)</w:t>
            </w:r>
          </w:p>
        </w:tc>
        <w:tc>
          <w:tcPr>
            <w:tcW w:w="3686" w:type="dxa"/>
          </w:tcPr>
          <w:p w:rsidR="00B84F33" w:rsidRPr="00B77E37" w:rsidRDefault="00B84F33" w:rsidP="000739EB">
            <w:pPr>
              <w:rPr>
                <w:rFonts w:ascii="Courier" w:hAnsi="Courier"/>
                <w:color w:val="000000"/>
                <w:sz w:val="18"/>
                <w:szCs w:val="18"/>
                <w:lang w:val="en-US"/>
              </w:rPr>
            </w:pPr>
            <w:r w:rsidRPr="00B77E37">
              <w:rPr>
                <w:rFonts w:ascii="Courier" w:hAnsi="Courier"/>
                <w:color w:val="000000"/>
                <w:sz w:val="18"/>
                <w:szCs w:val="18"/>
                <w:shd w:val="clear" w:color="auto" w:fill="F5F5FF"/>
                <w:lang w:val="en-US"/>
              </w:rPr>
              <w:t xml:space="preserve">Play immediately after declaring an attack but before rolling any dice. If any marines targeted by this attack have a Dodge order, cancel their ability to force the re-roll of any dice in this attack. Otherwise, this attack is an </w:t>
            </w:r>
            <w:proofErr w:type="spellStart"/>
            <w:r w:rsidRPr="00B77E37">
              <w:rPr>
                <w:rFonts w:ascii="Courier" w:hAnsi="Courier"/>
                <w:color w:val="000000"/>
                <w:sz w:val="18"/>
                <w:szCs w:val="18"/>
                <w:shd w:val="clear" w:color="auto" w:fill="F5F5FF"/>
                <w:lang w:val="en-US"/>
              </w:rPr>
              <w:t>aimed</w:t>
            </w:r>
            <w:proofErr w:type="spellEnd"/>
            <w:r w:rsidRPr="00B77E37">
              <w:rPr>
                <w:rFonts w:ascii="Courier" w:hAnsi="Courier"/>
                <w:color w:val="000000"/>
                <w:sz w:val="18"/>
                <w:szCs w:val="18"/>
                <w:shd w:val="clear" w:color="auto" w:fill="F5F5FF"/>
                <w:lang w:val="en-US"/>
              </w:rPr>
              <w:t xml:space="preserve"> attack.</w:t>
            </w:r>
          </w:p>
        </w:tc>
        <w:tc>
          <w:tcPr>
            <w:tcW w:w="3544" w:type="dxa"/>
          </w:tcPr>
          <w:p w:rsidR="00B84F33" w:rsidRPr="00730E2A" w:rsidRDefault="00B84F33" w:rsidP="000739EB">
            <w:pPr>
              <w:rPr>
                <w:color w:val="000000"/>
                <w:sz w:val="18"/>
                <w:szCs w:val="18"/>
                <w:shd w:val="clear" w:color="auto" w:fill="F5F5FF"/>
              </w:rPr>
            </w:pPr>
            <w:r w:rsidRPr="00730E2A">
              <w:rPr>
                <w:rFonts w:ascii="Courier" w:hAnsi="Courier"/>
                <w:color w:val="000000"/>
                <w:sz w:val="18"/>
                <w:szCs w:val="18"/>
                <w:shd w:val="clear" w:color="auto" w:fill="F5F5FF"/>
              </w:rPr>
              <w:t>Играть после заявки на атаку и до броска кубов. Десантник с Уклонением под этой атакой лишается права требовать переброски кубиков этой атаки. В других случаях это прицельная атака.</w:t>
            </w:r>
          </w:p>
        </w:tc>
      </w:tr>
      <w:tr w:rsidR="00B84F33" w:rsidRPr="005B2A15" w:rsidTr="00B84F33">
        <w:tc>
          <w:tcPr>
            <w:tcW w:w="2127" w:type="dxa"/>
          </w:tcPr>
          <w:p w:rsidR="00B84F33" w:rsidRPr="005B2A15" w:rsidRDefault="00B84F33" w:rsidP="000739EB">
            <w:pPr>
              <w:rPr>
                <w:rFonts w:ascii="Courier" w:hAnsi="Courier"/>
                <w:color w:val="000000"/>
                <w:sz w:val="18"/>
                <w:szCs w:val="18"/>
                <w:shd w:val="clear" w:color="auto" w:fill="F5F5FF"/>
                <w:lang w:val="en-US"/>
              </w:rPr>
            </w:pPr>
            <w:r w:rsidRPr="00B77E37">
              <w:rPr>
                <w:rFonts w:ascii="Courier" w:hAnsi="Courier"/>
                <w:color w:val="000000"/>
                <w:sz w:val="18"/>
                <w:szCs w:val="18"/>
                <w:shd w:val="clear" w:color="auto" w:fill="F5F5FF"/>
                <w:lang w:val="en-US"/>
              </w:rPr>
              <w:t>Dark Summons</w:t>
            </w:r>
          </w:p>
          <w:p w:rsidR="00B84F33" w:rsidRPr="005B2A15" w:rsidRDefault="00B84F33" w:rsidP="000739EB">
            <w:pPr>
              <w:rPr>
                <w:color w:val="000000"/>
                <w:sz w:val="18"/>
                <w:szCs w:val="18"/>
                <w:shd w:val="clear" w:color="auto" w:fill="F5F5FF"/>
              </w:rPr>
            </w:pPr>
            <w:r w:rsidRPr="005B2A15">
              <w:rPr>
                <w:rFonts w:ascii="Courier" w:hAnsi="Courier"/>
                <w:color w:val="000000"/>
                <w:sz w:val="18"/>
                <w:szCs w:val="18"/>
                <w:shd w:val="clear" w:color="auto" w:fill="F5F5FF"/>
                <w:lang w:val="en-US"/>
              </w:rPr>
              <w:t>(Призыв тьмы)</w:t>
            </w:r>
          </w:p>
        </w:tc>
        <w:tc>
          <w:tcPr>
            <w:tcW w:w="3686" w:type="dxa"/>
          </w:tcPr>
          <w:p w:rsidR="00B84F33" w:rsidRPr="00B77E37" w:rsidRDefault="00B84F33" w:rsidP="000739EB">
            <w:pPr>
              <w:rPr>
                <w:rFonts w:ascii="Courier" w:hAnsi="Courier"/>
                <w:color w:val="000000"/>
                <w:sz w:val="18"/>
                <w:szCs w:val="18"/>
                <w:lang w:val="en-US"/>
              </w:rPr>
            </w:pPr>
            <w:r w:rsidRPr="00B77E37">
              <w:rPr>
                <w:rFonts w:ascii="Courier" w:hAnsi="Courier"/>
                <w:color w:val="000000"/>
                <w:sz w:val="18"/>
                <w:szCs w:val="18"/>
                <w:shd w:val="clear" w:color="auto" w:fill="F5F5FF"/>
                <w:lang w:val="en-US"/>
              </w:rPr>
              <w:t xml:space="preserve">Play at the start of your turn. Invaders you spawn this turn may be placed within the line of sight of marines, as long as they are placed completely within 4 spaces of an </w:t>
            </w:r>
            <w:proofErr w:type="spellStart"/>
            <w:r w:rsidRPr="00B77E37">
              <w:rPr>
                <w:rFonts w:ascii="Courier" w:hAnsi="Courier"/>
                <w:color w:val="000000"/>
                <w:sz w:val="18"/>
                <w:szCs w:val="18"/>
                <w:shd w:val="clear" w:color="auto" w:fill="F5F5FF"/>
                <w:lang w:val="en-US"/>
              </w:rPr>
              <w:t>archville</w:t>
            </w:r>
            <w:proofErr w:type="spellEnd"/>
            <w:r w:rsidRPr="00B77E37">
              <w:rPr>
                <w:rFonts w:ascii="Courier" w:hAnsi="Courier"/>
                <w:color w:val="000000"/>
                <w:sz w:val="18"/>
                <w:szCs w:val="18"/>
                <w:shd w:val="clear" w:color="auto" w:fill="F5F5FF"/>
                <w:lang w:val="en-US"/>
              </w:rPr>
              <w:t xml:space="preserve"> invader figure on the board.</w:t>
            </w:r>
          </w:p>
        </w:tc>
        <w:tc>
          <w:tcPr>
            <w:tcW w:w="3544" w:type="dxa"/>
          </w:tcPr>
          <w:p w:rsidR="00B84F33" w:rsidRPr="005B2A15" w:rsidRDefault="00B84F33" w:rsidP="00740405">
            <w:pPr>
              <w:rPr>
                <w:color w:val="000000"/>
                <w:sz w:val="18"/>
                <w:szCs w:val="18"/>
                <w:shd w:val="clear" w:color="auto" w:fill="F5F5FF"/>
              </w:rPr>
            </w:pPr>
            <w:r w:rsidRPr="005B2A15">
              <w:rPr>
                <w:rFonts w:ascii="Courier" w:hAnsi="Courier"/>
                <w:color w:val="000000"/>
                <w:sz w:val="18"/>
                <w:szCs w:val="18"/>
                <w:shd w:val="clear" w:color="auto" w:fill="F5F5FF"/>
              </w:rPr>
              <w:t>Играть в начале твоего хода. Захватчики, п</w:t>
            </w:r>
            <w:r w:rsidRPr="00740405">
              <w:rPr>
                <w:rFonts w:ascii="Courier" w:hAnsi="Courier"/>
                <w:color w:val="000000"/>
                <w:sz w:val="18"/>
                <w:szCs w:val="18"/>
                <w:shd w:val="clear" w:color="auto" w:fill="F5F5FF"/>
              </w:rPr>
              <w:t>рирастающие</w:t>
            </w:r>
            <w:r w:rsidRPr="005B2A15">
              <w:rPr>
                <w:rFonts w:ascii="Courier" w:hAnsi="Courier"/>
                <w:color w:val="000000"/>
                <w:sz w:val="18"/>
                <w:szCs w:val="18"/>
                <w:shd w:val="clear" w:color="auto" w:fill="F5F5FF"/>
              </w:rPr>
              <w:t xml:space="preserve"> в этом ходу, могут располагаться в пределах прямой видимости десантников, если они полностью помещаются в пределах 4 </w:t>
            </w:r>
            <w:r w:rsidRPr="005D326B">
              <w:rPr>
                <w:rFonts w:ascii="Courier" w:hAnsi="Courier"/>
                <w:color w:val="000000"/>
                <w:sz w:val="18"/>
                <w:szCs w:val="18"/>
                <w:shd w:val="clear" w:color="auto" w:fill="F5F5FF"/>
              </w:rPr>
              <w:t>зон</w:t>
            </w:r>
            <w:r w:rsidRPr="005B2A15">
              <w:rPr>
                <w:rFonts w:ascii="Courier" w:hAnsi="Courier"/>
                <w:color w:val="000000"/>
                <w:sz w:val="18"/>
                <w:szCs w:val="18"/>
                <w:shd w:val="clear" w:color="auto" w:fill="F5F5FF"/>
              </w:rPr>
              <w:t xml:space="preserve"> от  фигуры </w:t>
            </w:r>
            <w:proofErr w:type="spellStart"/>
            <w:r w:rsidRPr="005B2A15">
              <w:rPr>
                <w:rFonts w:ascii="Courier" w:hAnsi="Courier"/>
                <w:color w:val="000000"/>
                <w:sz w:val="18"/>
                <w:szCs w:val="18"/>
                <w:shd w:val="clear" w:color="auto" w:fill="F5F5FF"/>
              </w:rPr>
              <w:t>Арквайла</w:t>
            </w:r>
            <w:proofErr w:type="spellEnd"/>
            <w:r w:rsidRPr="005B2A15">
              <w:rPr>
                <w:rFonts w:ascii="Courier" w:hAnsi="Courier"/>
                <w:color w:val="000000"/>
                <w:sz w:val="18"/>
                <w:szCs w:val="18"/>
                <w:shd w:val="clear" w:color="auto" w:fill="F5F5FF"/>
              </w:rPr>
              <w:t>, находящегося на поле.</w:t>
            </w:r>
          </w:p>
        </w:tc>
      </w:tr>
      <w:tr w:rsidR="00B84F33" w:rsidRPr="005B2A15" w:rsidTr="00B84F33">
        <w:tc>
          <w:tcPr>
            <w:tcW w:w="2127" w:type="dxa"/>
          </w:tcPr>
          <w:p w:rsidR="00B84F33" w:rsidRPr="00C20014" w:rsidRDefault="00B84F33" w:rsidP="000739EB">
            <w:pPr>
              <w:rPr>
                <w:rFonts w:ascii="Courier" w:hAnsi="Courier"/>
                <w:color w:val="000000"/>
                <w:sz w:val="18"/>
                <w:szCs w:val="18"/>
                <w:shd w:val="clear" w:color="auto" w:fill="F5F5FF"/>
                <w:lang w:val="en-US"/>
              </w:rPr>
            </w:pPr>
            <w:r w:rsidRPr="00B77E37">
              <w:rPr>
                <w:rFonts w:ascii="Courier" w:hAnsi="Courier"/>
                <w:color w:val="000000"/>
                <w:sz w:val="18"/>
                <w:szCs w:val="18"/>
                <w:shd w:val="clear" w:color="auto" w:fill="F5F5FF"/>
                <w:lang w:val="en-US"/>
              </w:rPr>
              <w:t>Rage</w:t>
            </w:r>
          </w:p>
          <w:p w:rsidR="00B84F33" w:rsidRPr="005B2A15" w:rsidRDefault="00B84F33" w:rsidP="000739EB">
            <w:pPr>
              <w:rPr>
                <w:color w:val="000000"/>
                <w:sz w:val="18"/>
                <w:szCs w:val="18"/>
                <w:shd w:val="clear" w:color="auto" w:fill="F5F5FF"/>
              </w:rPr>
            </w:pPr>
            <w:r w:rsidRPr="00C20014">
              <w:rPr>
                <w:rFonts w:ascii="Courier" w:hAnsi="Courier"/>
                <w:color w:val="000000"/>
                <w:sz w:val="18"/>
                <w:szCs w:val="18"/>
                <w:shd w:val="clear" w:color="auto" w:fill="F5F5FF"/>
                <w:lang w:val="en-US"/>
              </w:rPr>
              <w:t>(Ярость)</w:t>
            </w:r>
          </w:p>
        </w:tc>
        <w:tc>
          <w:tcPr>
            <w:tcW w:w="3686" w:type="dxa"/>
          </w:tcPr>
          <w:p w:rsidR="00B84F33" w:rsidRPr="00B77E37" w:rsidRDefault="00B84F33" w:rsidP="000739EB">
            <w:pPr>
              <w:rPr>
                <w:rFonts w:ascii="Courier" w:hAnsi="Courier"/>
                <w:color w:val="000000"/>
                <w:sz w:val="18"/>
                <w:szCs w:val="18"/>
                <w:lang w:val="en-US"/>
              </w:rPr>
            </w:pPr>
            <w:r w:rsidRPr="00B77E37">
              <w:rPr>
                <w:rFonts w:ascii="Courier" w:hAnsi="Courier"/>
                <w:color w:val="000000"/>
                <w:sz w:val="18"/>
                <w:szCs w:val="18"/>
                <w:shd w:val="clear" w:color="auto" w:fill="F5F5FF"/>
                <w:lang w:val="en-US"/>
              </w:rPr>
              <w:t>Play when you activate an invader. The invader may attack twice during this activation.</w:t>
            </w:r>
          </w:p>
        </w:tc>
        <w:tc>
          <w:tcPr>
            <w:tcW w:w="3544" w:type="dxa"/>
          </w:tcPr>
          <w:p w:rsidR="00B84F33" w:rsidRPr="005B2A15" w:rsidRDefault="00B84F33" w:rsidP="005B2A15">
            <w:pPr>
              <w:rPr>
                <w:color w:val="000000"/>
                <w:sz w:val="18"/>
                <w:szCs w:val="18"/>
                <w:shd w:val="clear" w:color="auto" w:fill="F5F5FF"/>
              </w:rPr>
            </w:pPr>
            <w:r w:rsidRPr="005B2A15">
              <w:rPr>
                <w:rFonts w:ascii="Courier" w:hAnsi="Courier"/>
                <w:color w:val="000000"/>
                <w:sz w:val="18"/>
                <w:szCs w:val="18"/>
                <w:shd w:val="clear" w:color="auto" w:fill="F5F5FF"/>
              </w:rPr>
              <w:t>Играть при активации захватчика. Захватчик может атаковать дважды за эту активацию.</w:t>
            </w:r>
          </w:p>
        </w:tc>
      </w:tr>
      <w:tr w:rsidR="00B84F33" w:rsidRPr="00B00DA4" w:rsidTr="00B84F33">
        <w:tc>
          <w:tcPr>
            <w:tcW w:w="2127" w:type="dxa"/>
          </w:tcPr>
          <w:p w:rsidR="00B84F33" w:rsidRDefault="00B84F33" w:rsidP="000739EB">
            <w:pPr>
              <w:rPr>
                <w:color w:val="000000"/>
                <w:sz w:val="18"/>
                <w:szCs w:val="18"/>
                <w:shd w:val="clear" w:color="auto" w:fill="F5F5FF"/>
              </w:rPr>
            </w:pPr>
            <w:r w:rsidRPr="00B77E37">
              <w:rPr>
                <w:rFonts w:ascii="Courier" w:hAnsi="Courier"/>
                <w:color w:val="000000"/>
                <w:sz w:val="18"/>
                <w:szCs w:val="18"/>
                <w:shd w:val="clear" w:color="auto" w:fill="F5F5FF"/>
                <w:lang w:val="en-US"/>
              </w:rPr>
              <w:t>Misidentified</w:t>
            </w:r>
          </w:p>
          <w:p w:rsidR="00B84F33" w:rsidRPr="00B00DA4" w:rsidRDefault="00B84F33" w:rsidP="000739EB">
            <w:pPr>
              <w:rPr>
                <w:color w:val="000000"/>
                <w:sz w:val="18"/>
                <w:szCs w:val="18"/>
                <w:shd w:val="clear" w:color="auto" w:fill="F5F5FF"/>
              </w:rPr>
            </w:pPr>
            <w:r w:rsidRPr="00B00DA4">
              <w:rPr>
                <w:rFonts w:ascii="Courier" w:hAnsi="Courier"/>
                <w:color w:val="000000"/>
                <w:sz w:val="18"/>
                <w:szCs w:val="18"/>
                <w:shd w:val="clear" w:color="auto" w:fill="F5F5FF"/>
                <w:lang w:val="en-US"/>
              </w:rPr>
              <w:t>(Не тот…)</w:t>
            </w:r>
          </w:p>
        </w:tc>
        <w:tc>
          <w:tcPr>
            <w:tcW w:w="3686" w:type="dxa"/>
          </w:tcPr>
          <w:p w:rsidR="00B84F33" w:rsidRPr="00B77E37" w:rsidRDefault="00B84F33" w:rsidP="000739EB">
            <w:pPr>
              <w:rPr>
                <w:rFonts w:ascii="Courier" w:hAnsi="Courier"/>
                <w:color w:val="000000"/>
                <w:sz w:val="18"/>
                <w:szCs w:val="18"/>
                <w:lang w:val="en-US"/>
              </w:rPr>
            </w:pPr>
            <w:r w:rsidRPr="00B77E37">
              <w:rPr>
                <w:rFonts w:ascii="Courier" w:hAnsi="Courier"/>
                <w:color w:val="000000"/>
                <w:sz w:val="18"/>
                <w:szCs w:val="18"/>
                <w:shd w:val="clear" w:color="auto" w:fill="F5F5FF"/>
                <w:lang w:val="en-US"/>
              </w:rPr>
              <w:t>Play at the start of your turn. Remove an invader of your choice from the board and replace it with an equivalent invader in the same space (or spaces). Any wounds on the removed invader remain on the new invader.</w:t>
            </w:r>
          </w:p>
        </w:tc>
        <w:tc>
          <w:tcPr>
            <w:tcW w:w="3544" w:type="dxa"/>
          </w:tcPr>
          <w:p w:rsidR="00B84F33" w:rsidRPr="00B00DA4" w:rsidRDefault="00B84F33" w:rsidP="005D326B">
            <w:pPr>
              <w:rPr>
                <w:color w:val="000000"/>
                <w:sz w:val="18"/>
                <w:szCs w:val="18"/>
                <w:shd w:val="clear" w:color="auto" w:fill="F5F5FF"/>
              </w:rPr>
            </w:pPr>
            <w:r w:rsidRPr="005B2A15">
              <w:rPr>
                <w:rFonts w:ascii="Courier" w:hAnsi="Courier"/>
                <w:color w:val="000000"/>
                <w:sz w:val="18"/>
                <w:szCs w:val="18"/>
                <w:shd w:val="clear" w:color="auto" w:fill="F5F5FF"/>
              </w:rPr>
              <w:t>Играть в начале твоего хода.</w:t>
            </w:r>
            <w:r w:rsidRPr="00155252">
              <w:rPr>
                <w:rFonts w:ascii="Courier" w:hAnsi="Courier"/>
                <w:color w:val="000000"/>
                <w:sz w:val="18"/>
                <w:szCs w:val="18"/>
                <w:shd w:val="clear" w:color="auto" w:fill="F5F5FF"/>
              </w:rPr>
              <w:t xml:space="preserve"> Уберите с поля одного захватчика по вашему выбору и </w:t>
            </w:r>
            <w:proofErr w:type="gramStart"/>
            <w:r w:rsidRPr="00155252">
              <w:rPr>
                <w:rFonts w:ascii="Courier" w:hAnsi="Courier"/>
                <w:color w:val="000000"/>
                <w:sz w:val="18"/>
                <w:szCs w:val="18"/>
                <w:shd w:val="clear" w:color="auto" w:fill="F5F5FF"/>
              </w:rPr>
              <w:t>замените его на эквивалентного</w:t>
            </w:r>
            <w:proofErr w:type="gramEnd"/>
            <w:r w:rsidRPr="00155252">
              <w:rPr>
                <w:rFonts w:ascii="Courier" w:hAnsi="Courier"/>
                <w:color w:val="000000"/>
                <w:sz w:val="18"/>
                <w:szCs w:val="18"/>
                <w:shd w:val="clear" w:color="auto" w:fill="F5F5FF"/>
              </w:rPr>
              <w:t xml:space="preserve"> захватчика в той же </w:t>
            </w:r>
            <w:r w:rsidRPr="005D326B">
              <w:rPr>
                <w:rFonts w:ascii="Courier" w:hAnsi="Courier"/>
                <w:color w:val="000000"/>
                <w:sz w:val="18"/>
                <w:szCs w:val="18"/>
                <w:shd w:val="clear" w:color="auto" w:fill="F5F5FF"/>
              </w:rPr>
              <w:t>зоне</w:t>
            </w:r>
            <w:r w:rsidRPr="00155252">
              <w:rPr>
                <w:rFonts w:ascii="Courier" w:hAnsi="Courier"/>
                <w:color w:val="000000"/>
                <w:sz w:val="18"/>
                <w:szCs w:val="18"/>
                <w:shd w:val="clear" w:color="auto" w:fill="F5F5FF"/>
              </w:rPr>
              <w:t xml:space="preserve"> (</w:t>
            </w:r>
            <w:r w:rsidRPr="005D326B">
              <w:rPr>
                <w:rFonts w:ascii="Courier" w:hAnsi="Courier"/>
                <w:color w:val="000000"/>
                <w:sz w:val="18"/>
                <w:szCs w:val="18"/>
                <w:shd w:val="clear" w:color="auto" w:fill="F5F5FF"/>
              </w:rPr>
              <w:t>зон</w:t>
            </w:r>
            <w:r w:rsidRPr="00155252">
              <w:rPr>
                <w:rFonts w:ascii="Courier" w:hAnsi="Courier"/>
                <w:color w:val="000000"/>
                <w:sz w:val="18"/>
                <w:szCs w:val="18"/>
                <w:shd w:val="clear" w:color="auto" w:fill="F5F5FF"/>
              </w:rPr>
              <w:t>ах). Раны убранного захватчика передаются новому захватчику.</w:t>
            </w:r>
          </w:p>
        </w:tc>
      </w:tr>
      <w:tr w:rsidR="00B84F33" w:rsidRPr="00155252" w:rsidTr="00B84F33">
        <w:tc>
          <w:tcPr>
            <w:tcW w:w="2127" w:type="dxa"/>
          </w:tcPr>
          <w:p w:rsidR="00B84F33" w:rsidRDefault="00B84F33" w:rsidP="000739EB">
            <w:pPr>
              <w:rPr>
                <w:color w:val="000000"/>
                <w:sz w:val="18"/>
                <w:szCs w:val="18"/>
                <w:shd w:val="clear" w:color="auto" w:fill="F5F5FF"/>
              </w:rPr>
            </w:pPr>
            <w:r w:rsidRPr="00B77E37">
              <w:rPr>
                <w:rFonts w:ascii="Courier" w:hAnsi="Courier"/>
                <w:color w:val="000000"/>
                <w:sz w:val="18"/>
                <w:szCs w:val="18"/>
                <w:shd w:val="clear" w:color="auto" w:fill="F5F5FF"/>
                <w:lang w:val="en-US"/>
              </w:rPr>
              <w:t>Smash</w:t>
            </w:r>
          </w:p>
          <w:p w:rsidR="00B84F33" w:rsidRPr="00155252" w:rsidRDefault="00B84F33" w:rsidP="000739EB">
            <w:pPr>
              <w:rPr>
                <w:color w:val="000000"/>
                <w:sz w:val="18"/>
                <w:szCs w:val="18"/>
                <w:shd w:val="clear" w:color="auto" w:fill="F5F5FF"/>
              </w:rPr>
            </w:pPr>
            <w:r w:rsidRPr="00155252">
              <w:rPr>
                <w:rFonts w:ascii="Courier" w:hAnsi="Courier"/>
                <w:color w:val="000000"/>
                <w:sz w:val="18"/>
                <w:szCs w:val="18"/>
                <w:shd w:val="clear" w:color="auto" w:fill="F5F5FF"/>
                <w:lang w:val="en-US"/>
              </w:rPr>
              <w:t>(Таран)</w:t>
            </w:r>
          </w:p>
        </w:tc>
        <w:tc>
          <w:tcPr>
            <w:tcW w:w="3686" w:type="dxa"/>
          </w:tcPr>
          <w:p w:rsidR="00B84F33" w:rsidRPr="00B77E37" w:rsidRDefault="00B84F33" w:rsidP="000739EB">
            <w:pPr>
              <w:rPr>
                <w:rFonts w:ascii="Courier" w:hAnsi="Courier"/>
                <w:color w:val="000000"/>
                <w:sz w:val="18"/>
                <w:szCs w:val="18"/>
                <w:lang w:val="en-US"/>
              </w:rPr>
            </w:pPr>
            <w:r w:rsidRPr="00B77E37">
              <w:rPr>
                <w:rFonts w:ascii="Courier" w:hAnsi="Courier"/>
                <w:color w:val="000000"/>
                <w:sz w:val="18"/>
                <w:szCs w:val="18"/>
                <w:shd w:val="clear" w:color="auto" w:fill="F5F5FF"/>
                <w:lang w:val="en-US"/>
              </w:rPr>
              <w:t xml:space="preserve">Play at the start of your turn. Remove one door (even a locked </w:t>
            </w:r>
            <w:r w:rsidRPr="00B77E37">
              <w:rPr>
                <w:rFonts w:ascii="Courier" w:hAnsi="Courier"/>
                <w:color w:val="000000"/>
                <w:sz w:val="18"/>
                <w:szCs w:val="18"/>
                <w:shd w:val="clear" w:color="auto" w:fill="F5F5FF"/>
                <w:lang w:val="en-US"/>
              </w:rPr>
              <w:lastRenderedPageBreak/>
              <w:t>door) or one obstacle token from the board. You cannot remove a door leading into an unrevealed area.</w:t>
            </w:r>
          </w:p>
        </w:tc>
        <w:tc>
          <w:tcPr>
            <w:tcW w:w="3544" w:type="dxa"/>
          </w:tcPr>
          <w:p w:rsidR="00B84F33" w:rsidRPr="00155252" w:rsidRDefault="00B84F33" w:rsidP="005D326B">
            <w:pPr>
              <w:rPr>
                <w:color w:val="000000"/>
                <w:sz w:val="18"/>
                <w:szCs w:val="18"/>
                <w:shd w:val="clear" w:color="auto" w:fill="F5F5FF"/>
              </w:rPr>
            </w:pPr>
            <w:r w:rsidRPr="00155252">
              <w:rPr>
                <w:rFonts w:ascii="Courier" w:hAnsi="Courier"/>
                <w:color w:val="000000"/>
                <w:sz w:val="18"/>
                <w:szCs w:val="18"/>
                <w:shd w:val="clear" w:color="auto" w:fill="F5F5FF"/>
              </w:rPr>
              <w:lastRenderedPageBreak/>
              <w:t xml:space="preserve">Играть в начале твоего хода. Убери с поля одну дверь (или </w:t>
            </w:r>
            <w:r w:rsidRPr="00155252">
              <w:rPr>
                <w:rFonts w:ascii="Courier" w:hAnsi="Courier"/>
                <w:color w:val="000000"/>
                <w:sz w:val="18"/>
                <w:szCs w:val="18"/>
                <w:shd w:val="clear" w:color="auto" w:fill="F5F5FF"/>
              </w:rPr>
              <w:lastRenderedPageBreak/>
              <w:t xml:space="preserve">даже шлюз) или жетон препятствия. Ты не можешь убирать двери, ведущие </w:t>
            </w:r>
            <w:r w:rsidRPr="005D326B">
              <w:rPr>
                <w:rFonts w:ascii="Courier" w:hAnsi="Courier"/>
                <w:color w:val="000000"/>
                <w:sz w:val="18"/>
                <w:szCs w:val="18"/>
                <w:shd w:val="clear" w:color="auto" w:fill="F5F5FF"/>
              </w:rPr>
              <w:t>в</w:t>
            </w:r>
            <w:r w:rsidRPr="00155252">
              <w:rPr>
                <w:rFonts w:ascii="Courier" w:hAnsi="Courier"/>
                <w:color w:val="000000"/>
                <w:sz w:val="18"/>
                <w:szCs w:val="18"/>
                <w:shd w:val="clear" w:color="auto" w:fill="F5F5FF"/>
              </w:rPr>
              <w:t xml:space="preserve"> ещё не открытые отсеки.</w:t>
            </w:r>
          </w:p>
        </w:tc>
      </w:tr>
      <w:tr w:rsidR="00B84F33" w:rsidRPr="00B77E37" w:rsidTr="00B84F33">
        <w:tc>
          <w:tcPr>
            <w:tcW w:w="2127" w:type="dxa"/>
          </w:tcPr>
          <w:p w:rsidR="00B84F33" w:rsidRDefault="00B84F33" w:rsidP="000739EB">
            <w:pPr>
              <w:rPr>
                <w:color w:val="000000"/>
                <w:sz w:val="18"/>
                <w:szCs w:val="18"/>
                <w:shd w:val="clear" w:color="auto" w:fill="F5F5FF"/>
              </w:rPr>
            </w:pPr>
            <w:r w:rsidRPr="00B77E37">
              <w:rPr>
                <w:rFonts w:ascii="Courier" w:hAnsi="Courier"/>
                <w:color w:val="000000"/>
                <w:sz w:val="18"/>
                <w:szCs w:val="18"/>
                <w:shd w:val="clear" w:color="auto" w:fill="F5F5FF"/>
                <w:lang w:val="en-US"/>
              </w:rPr>
              <w:lastRenderedPageBreak/>
              <w:t>Earthquake</w:t>
            </w:r>
          </w:p>
          <w:p w:rsidR="00B84F33" w:rsidRPr="005D326B" w:rsidRDefault="00B84F33" w:rsidP="000739EB">
            <w:pPr>
              <w:rPr>
                <w:color w:val="000000"/>
                <w:sz w:val="18"/>
                <w:szCs w:val="18"/>
                <w:shd w:val="clear" w:color="auto" w:fill="F5F5FF"/>
              </w:rPr>
            </w:pPr>
            <w:r w:rsidRPr="0099781B">
              <w:rPr>
                <w:rFonts w:ascii="Courier" w:hAnsi="Courier"/>
                <w:color w:val="000000"/>
                <w:sz w:val="18"/>
                <w:szCs w:val="18"/>
                <w:shd w:val="clear" w:color="auto" w:fill="F5F5FF"/>
                <w:lang w:val="en-US"/>
              </w:rPr>
              <w:t>(</w:t>
            </w:r>
            <w:r w:rsidRPr="00E42279">
              <w:rPr>
                <w:rFonts w:ascii="Courier" w:hAnsi="Courier"/>
                <w:color w:val="000000"/>
                <w:sz w:val="18"/>
                <w:szCs w:val="18"/>
                <w:shd w:val="clear" w:color="auto" w:fill="F5F5FF"/>
                <w:lang w:val="en-US"/>
              </w:rPr>
              <w:t>Дрожь земли</w:t>
            </w:r>
            <w:r w:rsidRPr="0099781B">
              <w:rPr>
                <w:rFonts w:ascii="Courier" w:hAnsi="Courier"/>
                <w:color w:val="000000"/>
                <w:sz w:val="18"/>
                <w:szCs w:val="18"/>
                <w:shd w:val="clear" w:color="auto" w:fill="F5F5FF"/>
                <w:lang w:val="en-US"/>
              </w:rPr>
              <w:t>)</w:t>
            </w:r>
          </w:p>
        </w:tc>
        <w:tc>
          <w:tcPr>
            <w:tcW w:w="3686" w:type="dxa"/>
          </w:tcPr>
          <w:p w:rsidR="00B84F33" w:rsidRPr="00B77E37" w:rsidRDefault="00B84F33" w:rsidP="000739EB">
            <w:pPr>
              <w:rPr>
                <w:rFonts w:ascii="Courier" w:hAnsi="Courier"/>
                <w:color w:val="000000"/>
                <w:sz w:val="18"/>
                <w:szCs w:val="18"/>
                <w:lang w:val="en-US"/>
              </w:rPr>
            </w:pPr>
            <w:r w:rsidRPr="00B77E37">
              <w:rPr>
                <w:rFonts w:ascii="Courier" w:hAnsi="Courier"/>
                <w:color w:val="000000"/>
                <w:sz w:val="18"/>
                <w:szCs w:val="18"/>
                <w:shd w:val="clear" w:color="auto" w:fill="F5F5FF"/>
                <w:lang w:val="en-US"/>
              </w:rPr>
              <w:t>Play at the start of your turn. Move each marine on the board up to 2 spaces. This movement cannot be used to perform movement actions.</w:t>
            </w:r>
          </w:p>
        </w:tc>
        <w:tc>
          <w:tcPr>
            <w:tcW w:w="3544" w:type="dxa"/>
          </w:tcPr>
          <w:p w:rsidR="00B84F33" w:rsidRPr="005D326B" w:rsidRDefault="00B84F33" w:rsidP="000739EB">
            <w:pPr>
              <w:rPr>
                <w:color w:val="000000"/>
                <w:sz w:val="18"/>
                <w:szCs w:val="18"/>
                <w:shd w:val="clear" w:color="auto" w:fill="F5F5FF"/>
              </w:rPr>
            </w:pPr>
            <w:r w:rsidRPr="00155252">
              <w:rPr>
                <w:rFonts w:ascii="Courier" w:hAnsi="Courier"/>
                <w:color w:val="000000"/>
                <w:sz w:val="18"/>
                <w:szCs w:val="18"/>
                <w:shd w:val="clear" w:color="auto" w:fill="F5F5FF"/>
              </w:rPr>
              <w:t>Играть в начале твоего хода.</w:t>
            </w:r>
            <w:r w:rsidRPr="005D326B">
              <w:rPr>
                <w:rFonts w:ascii="Courier" w:hAnsi="Courier"/>
                <w:color w:val="000000"/>
                <w:sz w:val="18"/>
                <w:szCs w:val="18"/>
                <w:shd w:val="clear" w:color="auto" w:fill="F5F5FF"/>
              </w:rPr>
              <w:t xml:space="preserve"> Передвиньте каждого десантника на поле (до двух зон). Это перемещение не может быть использовано для выполнения Действий движения.</w:t>
            </w:r>
          </w:p>
        </w:tc>
      </w:tr>
      <w:tr w:rsidR="00B84F33" w:rsidRPr="0099781B" w:rsidTr="00B84F33">
        <w:tc>
          <w:tcPr>
            <w:tcW w:w="2127" w:type="dxa"/>
          </w:tcPr>
          <w:p w:rsidR="00B84F33" w:rsidRDefault="00B84F33" w:rsidP="000739EB">
            <w:pPr>
              <w:rPr>
                <w:color w:val="000000"/>
                <w:sz w:val="18"/>
                <w:szCs w:val="18"/>
                <w:shd w:val="clear" w:color="auto" w:fill="F5F5FF"/>
              </w:rPr>
            </w:pPr>
            <w:r w:rsidRPr="00B77E37">
              <w:rPr>
                <w:rFonts w:ascii="Courier" w:hAnsi="Courier"/>
                <w:color w:val="000000"/>
                <w:sz w:val="18"/>
                <w:szCs w:val="18"/>
                <w:shd w:val="clear" w:color="auto" w:fill="F5F5FF"/>
                <w:lang w:val="en-US"/>
              </w:rPr>
              <w:t>Descent into Madness</w:t>
            </w:r>
          </w:p>
          <w:p w:rsidR="00B84F33" w:rsidRPr="0099781B" w:rsidRDefault="00B84F33" w:rsidP="00B6031C">
            <w:pPr>
              <w:rPr>
                <w:color w:val="000000"/>
                <w:sz w:val="18"/>
                <w:szCs w:val="18"/>
                <w:shd w:val="clear" w:color="auto" w:fill="F5F5FF"/>
              </w:rPr>
            </w:pPr>
            <w:r w:rsidRPr="0099781B">
              <w:rPr>
                <w:rFonts w:ascii="Courier" w:hAnsi="Courier"/>
                <w:color w:val="000000"/>
                <w:sz w:val="18"/>
                <w:szCs w:val="18"/>
                <w:shd w:val="clear" w:color="auto" w:fill="F5F5FF"/>
                <w:lang w:val="en-US"/>
              </w:rPr>
              <w:t>(</w:t>
            </w:r>
            <w:r w:rsidRPr="00B6031C">
              <w:rPr>
                <w:rFonts w:ascii="Courier" w:hAnsi="Courier"/>
                <w:color w:val="000000"/>
                <w:sz w:val="18"/>
                <w:szCs w:val="18"/>
                <w:shd w:val="clear" w:color="auto" w:fill="F5F5FF"/>
                <w:lang w:val="en-US"/>
              </w:rPr>
              <w:t>Погружение в безумие</w:t>
            </w:r>
            <w:r w:rsidRPr="0099781B">
              <w:rPr>
                <w:rFonts w:ascii="Courier" w:hAnsi="Courier"/>
                <w:color w:val="000000"/>
                <w:sz w:val="18"/>
                <w:szCs w:val="18"/>
                <w:shd w:val="clear" w:color="auto" w:fill="F5F5FF"/>
                <w:lang w:val="en-US"/>
              </w:rPr>
              <w:t>)</w:t>
            </w:r>
          </w:p>
        </w:tc>
        <w:tc>
          <w:tcPr>
            <w:tcW w:w="3686" w:type="dxa"/>
          </w:tcPr>
          <w:p w:rsidR="00B84F33" w:rsidRPr="00B77E37" w:rsidRDefault="00B84F33" w:rsidP="000739EB">
            <w:pPr>
              <w:rPr>
                <w:rFonts w:ascii="Courier" w:hAnsi="Courier"/>
                <w:color w:val="000000"/>
                <w:sz w:val="18"/>
                <w:szCs w:val="18"/>
                <w:lang w:val="en-US"/>
              </w:rPr>
            </w:pPr>
            <w:r w:rsidRPr="00B77E37">
              <w:rPr>
                <w:rFonts w:ascii="Courier" w:hAnsi="Courier"/>
                <w:color w:val="000000"/>
                <w:sz w:val="18"/>
                <w:szCs w:val="18"/>
                <w:shd w:val="clear" w:color="auto" w:fill="F5F5FF"/>
                <w:lang w:val="en-US"/>
              </w:rPr>
              <w:t>Play immediately before a marine takes his turn. You decide whether that marine will Advance, Sprint, Unload, or Ready this turn.</w:t>
            </w:r>
          </w:p>
        </w:tc>
        <w:tc>
          <w:tcPr>
            <w:tcW w:w="3544" w:type="dxa"/>
          </w:tcPr>
          <w:p w:rsidR="00B84F33" w:rsidRPr="0099781B" w:rsidRDefault="00B84F33" w:rsidP="0099781B">
            <w:pPr>
              <w:rPr>
                <w:color w:val="000000"/>
                <w:sz w:val="18"/>
                <w:szCs w:val="18"/>
                <w:shd w:val="clear" w:color="auto" w:fill="F5F5FF"/>
              </w:rPr>
            </w:pPr>
            <w:r w:rsidRPr="0099781B">
              <w:rPr>
                <w:rFonts w:ascii="Courier" w:hAnsi="Courier"/>
                <w:color w:val="000000"/>
                <w:sz w:val="18"/>
                <w:szCs w:val="18"/>
                <w:shd w:val="clear" w:color="auto" w:fill="F5F5FF"/>
              </w:rPr>
              <w:t>Играть непосредственно перед тем, как десантник начинает свой ход. Вы решаете, какое действие выберет десантник в этот ход: Бросок, Отстрел, Наступление или Готовность.</w:t>
            </w:r>
          </w:p>
        </w:tc>
      </w:tr>
      <w:tr w:rsidR="00B84F33" w:rsidRPr="00B77E37" w:rsidTr="00B84F33">
        <w:tc>
          <w:tcPr>
            <w:tcW w:w="2127" w:type="dxa"/>
          </w:tcPr>
          <w:p w:rsidR="00B84F33" w:rsidRDefault="00B84F33" w:rsidP="000739EB">
            <w:pPr>
              <w:rPr>
                <w:color w:val="000000"/>
                <w:sz w:val="18"/>
                <w:szCs w:val="18"/>
                <w:shd w:val="clear" w:color="auto" w:fill="F5F5FF"/>
              </w:rPr>
            </w:pPr>
            <w:r w:rsidRPr="00B77E37">
              <w:rPr>
                <w:rFonts w:ascii="Courier" w:hAnsi="Courier"/>
                <w:color w:val="000000"/>
                <w:sz w:val="18"/>
                <w:szCs w:val="18"/>
                <w:shd w:val="clear" w:color="auto" w:fill="F5F5FF"/>
                <w:lang w:val="en-US"/>
              </w:rPr>
              <w:t>Tick Blast</w:t>
            </w:r>
          </w:p>
          <w:p w:rsidR="00B84F33" w:rsidRPr="005A17B1" w:rsidRDefault="00B84F33" w:rsidP="000739EB">
            <w:pPr>
              <w:rPr>
                <w:color w:val="000000"/>
                <w:sz w:val="18"/>
                <w:szCs w:val="18"/>
                <w:shd w:val="clear" w:color="auto" w:fill="F5F5FF"/>
              </w:rPr>
            </w:pPr>
            <w:r w:rsidRPr="005A17B1">
              <w:rPr>
                <w:rFonts w:ascii="Courier" w:hAnsi="Courier"/>
                <w:color w:val="000000"/>
                <w:sz w:val="18"/>
                <w:szCs w:val="18"/>
                <w:shd w:val="clear" w:color="auto" w:fill="F5F5FF"/>
                <w:lang w:val="en-US"/>
              </w:rPr>
              <w:t>(Часовая мина)</w:t>
            </w:r>
          </w:p>
        </w:tc>
        <w:tc>
          <w:tcPr>
            <w:tcW w:w="3686" w:type="dxa"/>
          </w:tcPr>
          <w:p w:rsidR="00B84F33" w:rsidRPr="00B77E37" w:rsidRDefault="00B84F33" w:rsidP="000739EB">
            <w:pPr>
              <w:rPr>
                <w:rFonts w:ascii="Courier" w:hAnsi="Courier"/>
                <w:color w:val="000000"/>
                <w:sz w:val="18"/>
                <w:szCs w:val="18"/>
                <w:lang w:val="en-US"/>
              </w:rPr>
            </w:pPr>
            <w:r w:rsidRPr="00B77E37">
              <w:rPr>
                <w:rFonts w:ascii="Courier" w:hAnsi="Courier"/>
                <w:color w:val="000000"/>
                <w:sz w:val="18"/>
                <w:szCs w:val="18"/>
                <w:shd w:val="clear" w:color="auto" w:fill="F5F5FF"/>
                <w:lang w:val="en-US"/>
              </w:rPr>
              <w:t>Play when you activate a trite. Immediately kill the trite, making the attack below centered on the space the trite is in. If the attack misses, it has no effect and doesn't scatter. (red, blue, green, blast)</w:t>
            </w:r>
          </w:p>
        </w:tc>
        <w:tc>
          <w:tcPr>
            <w:tcW w:w="3544" w:type="dxa"/>
          </w:tcPr>
          <w:p w:rsidR="00B84F33" w:rsidRPr="0099781B" w:rsidRDefault="00B84F33" w:rsidP="00896EC4">
            <w:pPr>
              <w:rPr>
                <w:color w:val="000000"/>
                <w:sz w:val="18"/>
                <w:szCs w:val="18"/>
                <w:shd w:val="clear" w:color="auto" w:fill="F5F5FF"/>
              </w:rPr>
            </w:pPr>
            <w:r w:rsidRPr="005A17B1">
              <w:rPr>
                <w:rFonts w:ascii="Courier" w:hAnsi="Courier"/>
                <w:color w:val="000000"/>
                <w:sz w:val="18"/>
                <w:szCs w:val="18"/>
                <w:shd w:val="clear" w:color="auto" w:fill="F5F5FF"/>
              </w:rPr>
              <w:t xml:space="preserve">Играть при активации </w:t>
            </w:r>
            <w:proofErr w:type="spellStart"/>
            <w:r w:rsidRPr="005A17B1">
              <w:rPr>
                <w:rFonts w:ascii="Courier" w:hAnsi="Courier"/>
                <w:color w:val="000000"/>
                <w:sz w:val="18"/>
                <w:szCs w:val="18"/>
                <w:shd w:val="clear" w:color="auto" w:fill="F5F5FF"/>
              </w:rPr>
              <w:t>Трайта</w:t>
            </w:r>
            <w:proofErr w:type="spellEnd"/>
            <w:r w:rsidRPr="005A17B1">
              <w:rPr>
                <w:rFonts w:ascii="Courier" w:hAnsi="Courier"/>
                <w:color w:val="000000"/>
                <w:sz w:val="18"/>
                <w:szCs w:val="18"/>
                <w:shd w:val="clear" w:color="auto" w:fill="F5F5FF"/>
              </w:rPr>
              <w:t xml:space="preserve">. Тут же взорвите его, направив атаку </w:t>
            </w:r>
            <w:r w:rsidRPr="00896EC4">
              <w:rPr>
                <w:rFonts w:ascii="Courier" w:hAnsi="Courier"/>
                <w:color w:val="000000"/>
                <w:sz w:val="18"/>
                <w:szCs w:val="18"/>
                <w:shd w:val="clear" w:color="auto" w:fill="F5F5FF"/>
              </w:rPr>
              <w:t>на</w:t>
            </w:r>
            <w:r w:rsidRPr="005A17B1">
              <w:rPr>
                <w:rFonts w:ascii="Courier" w:hAnsi="Courier"/>
                <w:color w:val="000000"/>
                <w:sz w:val="18"/>
                <w:szCs w:val="18"/>
                <w:shd w:val="clear" w:color="auto" w:fill="F5F5FF"/>
              </w:rPr>
              <w:t xml:space="preserve"> зон</w:t>
            </w:r>
            <w:r w:rsidRPr="00896EC4">
              <w:rPr>
                <w:rFonts w:ascii="Courier" w:hAnsi="Courier"/>
                <w:color w:val="000000"/>
                <w:sz w:val="18"/>
                <w:szCs w:val="18"/>
                <w:shd w:val="clear" w:color="auto" w:fill="F5F5FF"/>
              </w:rPr>
              <w:t>у</w:t>
            </w:r>
            <w:r w:rsidRPr="005A17B1">
              <w:rPr>
                <w:rFonts w:ascii="Courier" w:hAnsi="Courier"/>
                <w:color w:val="000000"/>
                <w:sz w:val="18"/>
                <w:szCs w:val="18"/>
                <w:shd w:val="clear" w:color="auto" w:fill="F5F5FF"/>
              </w:rPr>
              <w:t xml:space="preserve">, в которой находится </w:t>
            </w:r>
            <w:proofErr w:type="spellStart"/>
            <w:r w:rsidRPr="005A17B1">
              <w:rPr>
                <w:rFonts w:ascii="Courier" w:hAnsi="Courier"/>
                <w:color w:val="000000"/>
                <w:sz w:val="18"/>
                <w:szCs w:val="18"/>
                <w:shd w:val="clear" w:color="auto" w:fill="F5F5FF"/>
              </w:rPr>
              <w:t>Трайт</w:t>
            </w:r>
            <w:proofErr w:type="spellEnd"/>
            <w:r w:rsidRPr="005A17B1">
              <w:rPr>
                <w:rFonts w:ascii="Courier" w:hAnsi="Courier"/>
                <w:color w:val="000000"/>
                <w:sz w:val="18"/>
                <w:szCs w:val="18"/>
                <w:shd w:val="clear" w:color="auto" w:fill="F5F5FF"/>
              </w:rPr>
              <w:t>. Если атака провалена, она не имеет эффекта, разброс не происходит (красный, синий, зеленый, взрыв).</w:t>
            </w:r>
          </w:p>
        </w:tc>
      </w:tr>
      <w:tr w:rsidR="00B84F33" w:rsidRPr="00B77E37" w:rsidTr="00B84F33">
        <w:tc>
          <w:tcPr>
            <w:tcW w:w="2127" w:type="dxa"/>
          </w:tcPr>
          <w:p w:rsidR="00B84F33" w:rsidRDefault="00B84F33" w:rsidP="00122C4B">
            <w:pPr>
              <w:rPr>
                <w:color w:val="000000"/>
                <w:sz w:val="18"/>
                <w:szCs w:val="18"/>
                <w:shd w:val="clear" w:color="auto" w:fill="F5F5FF"/>
              </w:rPr>
            </w:pPr>
            <w:r w:rsidRPr="00B77E37">
              <w:rPr>
                <w:rFonts w:ascii="Courier" w:hAnsi="Courier"/>
                <w:color w:val="000000"/>
                <w:sz w:val="18"/>
                <w:szCs w:val="18"/>
                <w:shd w:val="clear" w:color="auto" w:fill="F5F5FF"/>
                <w:lang w:val="en-US"/>
              </w:rPr>
              <w:t>Crushing</w:t>
            </w:r>
            <w:r w:rsidRPr="005A17B1">
              <w:rPr>
                <w:rFonts w:ascii="Courier" w:hAnsi="Courier"/>
                <w:color w:val="000000"/>
                <w:sz w:val="18"/>
                <w:szCs w:val="18"/>
                <w:shd w:val="clear" w:color="auto" w:fill="F5F5FF"/>
              </w:rPr>
              <w:t xml:space="preserve"> </w:t>
            </w:r>
            <w:r w:rsidRPr="00B77E37">
              <w:rPr>
                <w:rFonts w:ascii="Courier" w:hAnsi="Courier"/>
                <w:color w:val="000000"/>
                <w:sz w:val="18"/>
                <w:szCs w:val="18"/>
                <w:shd w:val="clear" w:color="auto" w:fill="F5F5FF"/>
                <w:lang w:val="en-US"/>
              </w:rPr>
              <w:t>Blow</w:t>
            </w:r>
          </w:p>
          <w:p w:rsidR="00B84F33" w:rsidRPr="00122C4B" w:rsidRDefault="00B84F33" w:rsidP="00122C4B">
            <w:pPr>
              <w:rPr>
                <w:rFonts w:ascii="Courier" w:hAnsi="Courier"/>
                <w:color w:val="000000"/>
                <w:sz w:val="18"/>
                <w:szCs w:val="18"/>
                <w:shd w:val="clear" w:color="auto" w:fill="F5F5FF"/>
                <w:lang w:val="en-US"/>
              </w:rPr>
            </w:pPr>
            <w:r w:rsidRPr="00122C4B">
              <w:rPr>
                <w:rFonts w:ascii="Courier" w:hAnsi="Courier"/>
                <w:color w:val="000000"/>
                <w:sz w:val="18"/>
                <w:szCs w:val="18"/>
                <w:shd w:val="clear" w:color="auto" w:fill="F5F5FF"/>
                <w:lang w:val="en-US"/>
              </w:rPr>
              <w:t>(</w:t>
            </w:r>
            <w:proofErr w:type="spellStart"/>
            <w:r w:rsidRPr="00122C4B">
              <w:rPr>
                <w:rFonts w:ascii="Courier" w:hAnsi="Courier"/>
                <w:color w:val="000000"/>
                <w:sz w:val="18"/>
                <w:szCs w:val="18"/>
                <w:shd w:val="clear" w:color="auto" w:fill="F5F5FF"/>
                <w:lang w:val="en-US"/>
              </w:rPr>
              <w:t>Сокрушительный</w:t>
            </w:r>
            <w:proofErr w:type="spellEnd"/>
            <w:r w:rsidRPr="00122C4B">
              <w:rPr>
                <w:rFonts w:ascii="Courier" w:hAnsi="Courier"/>
                <w:color w:val="000000"/>
                <w:sz w:val="18"/>
                <w:szCs w:val="18"/>
                <w:shd w:val="clear" w:color="auto" w:fill="F5F5FF"/>
                <w:lang w:val="en-US"/>
              </w:rPr>
              <w:t xml:space="preserve"> </w:t>
            </w:r>
            <w:proofErr w:type="spellStart"/>
            <w:r w:rsidRPr="00122C4B">
              <w:rPr>
                <w:rFonts w:ascii="Courier" w:hAnsi="Courier"/>
                <w:color w:val="000000"/>
                <w:sz w:val="18"/>
                <w:szCs w:val="18"/>
                <w:shd w:val="clear" w:color="auto" w:fill="F5F5FF"/>
                <w:lang w:val="en-US"/>
              </w:rPr>
              <w:t>удар</w:t>
            </w:r>
            <w:proofErr w:type="spellEnd"/>
            <w:r w:rsidRPr="00122C4B">
              <w:rPr>
                <w:rFonts w:ascii="Courier" w:hAnsi="Courier"/>
                <w:color w:val="000000"/>
                <w:sz w:val="18"/>
                <w:szCs w:val="18"/>
                <w:shd w:val="clear" w:color="auto" w:fill="F5F5FF"/>
                <w:lang w:val="en-US"/>
              </w:rPr>
              <w:t>)</w:t>
            </w:r>
          </w:p>
          <w:p w:rsidR="00B84F33" w:rsidRPr="00122C4B" w:rsidRDefault="00B84F33" w:rsidP="000739EB">
            <w:pPr>
              <w:rPr>
                <w:color w:val="000000"/>
                <w:sz w:val="18"/>
                <w:szCs w:val="18"/>
                <w:shd w:val="clear" w:color="auto" w:fill="F5F5FF"/>
              </w:rPr>
            </w:pPr>
          </w:p>
        </w:tc>
        <w:tc>
          <w:tcPr>
            <w:tcW w:w="3686" w:type="dxa"/>
          </w:tcPr>
          <w:p w:rsidR="00B84F33" w:rsidRPr="00B77E37" w:rsidRDefault="00B84F33" w:rsidP="000739EB">
            <w:pPr>
              <w:rPr>
                <w:rFonts w:ascii="Courier" w:hAnsi="Courier"/>
                <w:color w:val="000000"/>
                <w:sz w:val="18"/>
                <w:szCs w:val="18"/>
                <w:lang w:val="en-US"/>
              </w:rPr>
            </w:pPr>
            <w:r w:rsidRPr="00B77E37">
              <w:rPr>
                <w:rFonts w:ascii="Courier" w:hAnsi="Courier"/>
                <w:color w:val="000000"/>
                <w:sz w:val="18"/>
                <w:szCs w:val="18"/>
                <w:shd w:val="clear" w:color="auto" w:fill="F5F5FF"/>
                <w:lang w:val="en-US"/>
              </w:rPr>
              <w:t>Play</w:t>
            </w:r>
            <w:r w:rsidRPr="00B6031C">
              <w:rPr>
                <w:rFonts w:ascii="Courier" w:hAnsi="Courier"/>
                <w:color w:val="000000"/>
                <w:sz w:val="18"/>
                <w:szCs w:val="18"/>
                <w:shd w:val="clear" w:color="auto" w:fill="F5F5FF"/>
                <w:lang w:val="en-US"/>
              </w:rPr>
              <w:t xml:space="preserve"> </w:t>
            </w:r>
            <w:r w:rsidRPr="00B77E37">
              <w:rPr>
                <w:rFonts w:ascii="Courier" w:hAnsi="Courier"/>
                <w:color w:val="000000"/>
                <w:sz w:val="18"/>
                <w:szCs w:val="18"/>
                <w:shd w:val="clear" w:color="auto" w:fill="F5F5FF"/>
                <w:lang w:val="en-US"/>
              </w:rPr>
              <w:t>immediately</w:t>
            </w:r>
            <w:r w:rsidRPr="00B6031C">
              <w:rPr>
                <w:rFonts w:ascii="Courier" w:hAnsi="Courier"/>
                <w:color w:val="000000"/>
                <w:sz w:val="18"/>
                <w:szCs w:val="18"/>
                <w:shd w:val="clear" w:color="auto" w:fill="F5F5FF"/>
                <w:lang w:val="en-US"/>
              </w:rPr>
              <w:t xml:space="preserve"> </w:t>
            </w:r>
            <w:r w:rsidRPr="00B77E37">
              <w:rPr>
                <w:rFonts w:ascii="Courier" w:hAnsi="Courier"/>
                <w:color w:val="000000"/>
                <w:sz w:val="18"/>
                <w:szCs w:val="18"/>
                <w:shd w:val="clear" w:color="auto" w:fill="F5F5FF"/>
                <w:lang w:val="en-US"/>
              </w:rPr>
              <w:t>after</w:t>
            </w:r>
            <w:r w:rsidRPr="00B6031C">
              <w:rPr>
                <w:rFonts w:ascii="Courier" w:hAnsi="Courier"/>
                <w:color w:val="000000"/>
                <w:sz w:val="18"/>
                <w:szCs w:val="18"/>
                <w:shd w:val="clear" w:color="auto" w:fill="F5F5FF"/>
                <w:lang w:val="en-US"/>
              </w:rPr>
              <w:t xml:space="preserve"> </w:t>
            </w:r>
            <w:r w:rsidRPr="00B77E37">
              <w:rPr>
                <w:rFonts w:ascii="Courier" w:hAnsi="Courier"/>
                <w:color w:val="000000"/>
                <w:sz w:val="18"/>
                <w:szCs w:val="18"/>
                <w:shd w:val="clear" w:color="auto" w:fill="F5F5FF"/>
                <w:lang w:val="en-US"/>
              </w:rPr>
              <w:t>declaring an attack but before rolling any dice. If the attack hits, choose one marine targeted by the attack. That marine loses 1 armor token instead of taking damage from the attack. This cannot reduce a marine below his starting armor.</w:t>
            </w:r>
          </w:p>
        </w:tc>
        <w:tc>
          <w:tcPr>
            <w:tcW w:w="3544" w:type="dxa"/>
          </w:tcPr>
          <w:p w:rsidR="00B84F33" w:rsidRPr="005A17B1" w:rsidRDefault="00B84F33" w:rsidP="00122C4B">
            <w:pPr>
              <w:rPr>
                <w:color w:val="000000"/>
                <w:sz w:val="18"/>
                <w:szCs w:val="18"/>
                <w:shd w:val="clear" w:color="auto" w:fill="F5F5FF"/>
              </w:rPr>
            </w:pPr>
            <w:r w:rsidRPr="00B6031C">
              <w:rPr>
                <w:rFonts w:ascii="Courier" w:hAnsi="Courier"/>
                <w:color w:val="000000"/>
                <w:sz w:val="18"/>
                <w:szCs w:val="18"/>
                <w:shd w:val="clear" w:color="auto" w:fill="F5F5FF"/>
              </w:rPr>
              <w:t xml:space="preserve">Играть после заявки на атаку и до броска кубов. Если атака будет успешной, выберите одного из десантников, бывшего целью атаки. Этот десантник теряет один жетон брони вместо получения иного урона от атаки. </w:t>
            </w:r>
            <w:proofErr w:type="spellStart"/>
            <w:r w:rsidRPr="00122C4B">
              <w:rPr>
                <w:rFonts w:ascii="Courier" w:hAnsi="Courier"/>
                <w:color w:val="000000"/>
                <w:sz w:val="18"/>
                <w:szCs w:val="18"/>
                <w:shd w:val="clear" w:color="auto" w:fill="F5F5FF"/>
                <w:lang w:val="en-US"/>
              </w:rPr>
              <w:t>Число</w:t>
            </w:r>
            <w:proofErr w:type="spellEnd"/>
            <w:r w:rsidRPr="00122C4B">
              <w:rPr>
                <w:rFonts w:ascii="Courier" w:hAnsi="Courier"/>
                <w:color w:val="000000"/>
                <w:sz w:val="18"/>
                <w:szCs w:val="18"/>
                <w:shd w:val="clear" w:color="auto" w:fill="F5F5FF"/>
                <w:lang w:val="en-US"/>
              </w:rPr>
              <w:t xml:space="preserve"> </w:t>
            </w:r>
            <w:proofErr w:type="spellStart"/>
            <w:r w:rsidRPr="00122C4B">
              <w:rPr>
                <w:rFonts w:ascii="Courier" w:hAnsi="Courier"/>
                <w:color w:val="000000"/>
                <w:sz w:val="18"/>
                <w:szCs w:val="18"/>
                <w:shd w:val="clear" w:color="auto" w:fill="F5F5FF"/>
                <w:lang w:val="en-US"/>
              </w:rPr>
              <w:t>жетонов</w:t>
            </w:r>
            <w:proofErr w:type="spellEnd"/>
            <w:r w:rsidRPr="00122C4B">
              <w:rPr>
                <w:rFonts w:ascii="Courier" w:hAnsi="Courier"/>
                <w:color w:val="000000"/>
                <w:sz w:val="18"/>
                <w:szCs w:val="18"/>
                <w:shd w:val="clear" w:color="auto" w:fill="F5F5FF"/>
                <w:lang w:val="en-US"/>
              </w:rPr>
              <w:t xml:space="preserve"> </w:t>
            </w:r>
            <w:proofErr w:type="spellStart"/>
            <w:r w:rsidRPr="00122C4B">
              <w:rPr>
                <w:rFonts w:ascii="Courier" w:hAnsi="Courier"/>
                <w:color w:val="000000"/>
                <w:sz w:val="18"/>
                <w:szCs w:val="18"/>
                <w:shd w:val="clear" w:color="auto" w:fill="F5F5FF"/>
                <w:lang w:val="en-US"/>
              </w:rPr>
              <w:t>брони</w:t>
            </w:r>
            <w:proofErr w:type="spellEnd"/>
            <w:r w:rsidRPr="00122C4B">
              <w:rPr>
                <w:rFonts w:ascii="Courier" w:hAnsi="Courier"/>
                <w:color w:val="000000"/>
                <w:sz w:val="18"/>
                <w:szCs w:val="18"/>
                <w:shd w:val="clear" w:color="auto" w:fill="F5F5FF"/>
                <w:lang w:val="en-US"/>
              </w:rPr>
              <w:t xml:space="preserve"> </w:t>
            </w:r>
            <w:proofErr w:type="spellStart"/>
            <w:r w:rsidRPr="00122C4B">
              <w:rPr>
                <w:rFonts w:ascii="Courier" w:hAnsi="Courier"/>
                <w:color w:val="000000"/>
                <w:sz w:val="18"/>
                <w:szCs w:val="18"/>
                <w:shd w:val="clear" w:color="auto" w:fill="F5F5FF"/>
                <w:lang w:val="en-US"/>
              </w:rPr>
              <w:t>не</w:t>
            </w:r>
            <w:proofErr w:type="spellEnd"/>
            <w:r w:rsidRPr="00122C4B">
              <w:rPr>
                <w:rFonts w:ascii="Courier" w:hAnsi="Courier"/>
                <w:color w:val="000000"/>
                <w:sz w:val="18"/>
                <w:szCs w:val="18"/>
                <w:shd w:val="clear" w:color="auto" w:fill="F5F5FF"/>
                <w:lang w:val="en-US"/>
              </w:rPr>
              <w:t xml:space="preserve"> может стать меньше стартового уровня.</w:t>
            </w:r>
          </w:p>
        </w:tc>
      </w:tr>
      <w:tr w:rsidR="00B84F33" w:rsidRPr="00122C4B" w:rsidTr="00B84F33">
        <w:tc>
          <w:tcPr>
            <w:tcW w:w="2127" w:type="dxa"/>
          </w:tcPr>
          <w:p w:rsidR="00B84F33" w:rsidRPr="00122C4B" w:rsidRDefault="00B84F33" w:rsidP="000739EB">
            <w:pPr>
              <w:rPr>
                <w:rFonts w:ascii="Courier" w:hAnsi="Courier"/>
                <w:color w:val="000000"/>
                <w:sz w:val="18"/>
                <w:szCs w:val="18"/>
                <w:shd w:val="clear" w:color="auto" w:fill="F5F5FF"/>
                <w:lang w:val="en-US"/>
              </w:rPr>
            </w:pPr>
            <w:r w:rsidRPr="00B77E37">
              <w:rPr>
                <w:rFonts w:ascii="Courier" w:hAnsi="Courier"/>
                <w:color w:val="000000"/>
                <w:sz w:val="18"/>
                <w:szCs w:val="18"/>
                <w:shd w:val="clear" w:color="auto" w:fill="F5F5FF"/>
                <w:lang w:val="en-US"/>
              </w:rPr>
              <w:t>Soul Fire</w:t>
            </w:r>
          </w:p>
          <w:p w:rsidR="00B84F33" w:rsidRPr="00122C4B" w:rsidRDefault="00B84F33" w:rsidP="000739EB">
            <w:pPr>
              <w:rPr>
                <w:color w:val="000000"/>
                <w:sz w:val="18"/>
                <w:szCs w:val="18"/>
                <w:shd w:val="clear" w:color="auto" w:fill="F5F5FF"/>
              </w:rPr>
            </w:pPr>
            <w:r w:rsidRPr="00122C4B">
              <w:rPr>
                <w:rFonts w:ascii="Courier" w:hAnsi="Courier"/>
                <w:color w:val="000000"/>
                <w:sz w:val="18"/>
                <w:szCs w:val="18"/>
                <w:shd w:val="clear" w:color="auto" w:fill="F5F5FF"/>
                <w:lang w:val="en-US"/>
              </w:rPr>
              <w:t>(Огонь души)</w:t>
            </w:r>
          </w:p>
        </w:tc>
        <w:tc>
          <w:tcPr>
            <w:tcW w:w="3686" w:type="dxa"/>
          </w:tcPr>
          <w:p w:rsidR="00B84F33" w:rsidRPr="00B77E37" w:rsidRDefault="00B84F33" w:rsidP="000739EB">
            <w:pPr>
              <w:rPr>
                <w:rFonts w:ascii="Courier" w:hAnsi="Courier"/>
                <w:color w:val="000000"/>
                <w:sz w:val="18"/>
                <w:szCs w:val="18"/>
                <w:lang w:val="en-US"/>
              </w:rPr>
            </w:pPr>
            <w:r w:rsidRPr="00B77E37">
              <w:rPr>
                <w:rFonts w:ascii="Courier" w:hAnsi="Courier"/>
                <w:color w:val="000000"/>
                <w:sz w:val="18"/>
                <w:szCs w:val="18"/>
                <w:shd w:val="clear" w:color="auto" w:fill="F5F5FF"/>
                <w:lang w:val="en-US"/>
              </w:rPr>
              <w:t>Play when you activate a hell knight. The hell knight has the ranged attack below for this activation. (yellow, green, green, blue, blue, knockback)</w:t>
            </w:r>
          </w:p>
        </w:tc>
        <w:tc>
          <w:tcPr>
            <w:tcW w:w="3544" w:type="dxa"/>
          </w:tcPr>
          <w:p w:rsidR="00B84F33" w:rsidRPr="00122C4B" w:rsidRDefault="00B84F33" w:rsidP="00740405">
            <w:pPr>
              <w:rPr>
                <w:color w:val="000000"/>
                <w:sz w:val="18"/>
                <w:szCs w:val="18"/>
                <w:shd w:val="clear" w:color="auto" w:fill="F5F5FF"/>
              </w:rPr>
            </w:pPr>
            <w:r w:rsidRPr="00B6031C">
              <w:rPr>
                <w:rFonts w:ascii="Courier" w:hAnsi="Courier"/>
                <w:color w:val="000000"/>
                <w:sz w:val="18"/>
                <w:szCs w:val="18"/>
                <w:shd w:val="clear" w:color="auto" w:fill="F5F5FF"/>
              </w:rPr>
              <w:t xml:space="preserve">Играть при активации Адского Рыцаря. </w:t>
            </w:r>
            <w:proofErr w:type="gramStart"/>
            <w:r w:rsidRPr="00AC6940">
              <w:rPr>
                <w:rFonts w:ascii="Courier" w:hAnsi="Courier"/>
                <w:color w:val="000000"/>
                <w:sz w:val="18"/>
                <w:szCs w:val="18"/>
                <w:shd w:val="clear" w:color="auto" w:fill="F5F5FF"/>
              </w:rPr>
              <w:t>Адский Рыцарь</w:t>
            </w:r>
            <w:r>
              <w:rPr>
                <w:color w:val="000000"/>
                <w:sz w:val="18"/>
                <w:szCs w:val="18"/>
                <w:shd w:val="clear" w:color="auto" w:fill="F5F5FF"/>
              </w:rPr>
              <w:t xml:space="preserve"> </w:t>
            </w:r>
            <w:r w:rsidRPr="00AC6940">
              <w:rPr>
                <w:rFonts w:ascii="Courier" w:hAnsi="Courier"/>
                <w:color w:val="000000"/>
                <w:sz w:val="18"/>
                <w:szCs w:val="18"/>
                <w:shd w:val="clear" w:color="auto" w:fill="F5F5FF"/>
              </w:rPr>
              <w:t xml:space="preserve"> </w:t>
            </w:r>
            <w:r w:rsidRPr="00B6031C">
              <w:rPr>
                <w:rFonts w:ascii="Courier" w:hAnsi="Courier"/>
                <w:color w:val="000000"/>
                <w:sz w:val="18"/>
                <w:szCs w:val="18"/>
                <w:shd w:val="clear" w:color="auto" w:fill="F5F5FF"/>
              </w:rPr>
              <w:t>проводит дальнюю</w:t>
            </w:r>
            <w:r w:rsidRPr="00AC6940">
              <w:rPr>
                <w:rFonts w:ascii="Courier" w:hAnsi="Courier"/>
                <w:color w:val="000000"/>
                <w:sz w:val="18"/>
                <w:szCs w:val="18"/>
                <w:shd w:val="clear" w:color="auto" w:fill="F5F5FF"/>
              </w:rPr>
              <w:t xml:space="preserve"> атаку (желтый, зеленый, зеленый, синий, синий, отбрасывание)</w:t>
            </w:r>
            <w:proofErr w:type="gramEnd"/>
          </w:p>
        </w:tc>
      </w:tr>
    </w:tbl>
    <w:p w:rsidR="00537FC8" w:rsidRPr="008321A4" w:rsidRDefault="00537FC8" w:rsidP="00B77E37"/>
    <w:p w:rsidR="00537FC8" w:rsidRPr="008321A4" w:rsidRDefault="00537FC8">
      <w:r w:rsidRPr="008321A4">
        <w:br w:type="page"/>
      </w:r>
    </w:p>
    <w:tbl>
      <w:tblPr>
        <w:tblStyle w:val="a3"/>
        <w:tblW w:w="0" w:type="auto"/>
        <w:tblLook w:val="04A0" w:firstRow="1" w:lastRow="0" w:firstColumn="1" w:lastColumn="0" w:noHBand="0" w:noVBand="1"/>
      </w:tblPr>
      <w:tblGrid>
        <w:gridCol w:w="2261"/>
        <w:gridCol w:w="3523"/>
        <w:gridCol w:w="3787"/>
      </w:tblGrid>
      <w:tr w:rsidR="00537FC8" w:rsidRPr="0049094F" w:rsidTr="00537FC8">
        <w:tc>
          <w:tcPr>
            <w:tcW w:w="1668" w:type="dxa"/>
          </w:tcPr>
          <w:p w:rsidR="00537FC8" w:rsidRDefault="00537FC8" w:rsidP="00B77E37">
            <w:pPr>
              <w:rPr>
                <w:rFonts w:ascii="Verdana" w:hAnsi="Verdana"/>
                <w:b/>
                <w:bCs/>
                <w:color w:val="000000"/>
                <w:sz w:val="18"/>
                <w:szCs w:val="18"/>
                <w:shd w:val="clear" w:color="auto" w:fill="F5F5FF"/>
              </w:rPr>
            </w:pPr>
            <w:proofErr w:type="spellStart"/>
            <w:r w:rsidRPr="00537FC8">
              <w:rPr>
                <w:rFonts w:ascii="Verdana" w:hAnsi="Verdana"/>
                <w:b/>
                <w:bCs/>
                <w:color w:val="000000"/>
                <w:sz w:val="18"/>
                <w:szCs w:val="18"/>
                <w:shd w:val="clear" w:color="auto" w:fill="F5F5FF"/>
                <w:lang w:val="en-US"/>
              </w:rPr>
              <w:lastRenderedPageBreak/>
              <w:t>Assasin</w:t>
            </w:r>
            <w:proofErr w:type="spellEnd"/>
          </w:p>
          <w:p w:rsidR="00AC6940" w:rsidRPr="00AC6940" w:rsidRDefault="00AC6940" w:rsidP="00B77E37">
            <w:r>
              <w:rPr>
                <w:rFonts w:ascii="Verdana" w:hAnsi="Verdana"/>
                <w:b/>
                <w:bCs/>
                <w:color w:val="000000"/>
                <w:sz w:val="18"/>
                <w:szCs w:val="18"/>
                <w:shd w:val="clear" w:color="auto" w:fill="F5F5FF"/>
              </w:rPr>
              <w:t>(</w:t>
            </w:r>
            <w:proofErr w:type="spellStart"/>
            <w:r>
              <w:rPr>
                <w:rFonts w:ascii="Verdana" w:hAnsi="Verdana"/>
                <w:b/>
                <w:bCs/>
                <w:color w:val="000000"/>
                <w:sz w:val="18"/>
                <w:szCs w:val="18"/>
                <w:shd w:val="clear" w:color="auto" w:fill="F5F5FF"/>
              </w:rPr>
              <w:t>Ассасин</w:t>
            </w:r>
            <w:proofErr w:type="spellEnd"/>
            <w:r>
              <w:rPr>
                <w:rFonts w:ascii="Verdana" w:hAnsi="Verdana"/>
                <w:b/>
                <w:bCs/>
                <w:color w:val="000000"/>
                <w:sz w:val="18"/>
                <w:szCs w:val="18"/>
                <w:shd w:val="clear" w:color="auto" w:fill="F5F5FF"/>
              </w:rPr>
              <w:t>)</w:t>
            </w:r>
          </w:p>
        </w:tc>
        <w:tc>
          <w:tcPr>
            <w:tcW w:w="3827" w:type="dxa"/>
          </w:tcPr>
          <w:p w:rsidR="00537FC8" w:rsidRPr="00537FC8" w:rsidRDefault="00537FC8" w:rsidP="00B77E37">
            <w:pPr>
              <w:rPr>
                <w:lang w:val="en-US"/>
              </w:rPr>
            </w:pPr>
            <w:r w:rsidRPr="00537FC8">
              <w:rPr>
                <w:rFonts w:ascii="Verdana" w:hAnsi="Verdana"/>
                <w:color w:val="000000"/>
                <w:sz w:val="18"/>
                <w:szCs w:val="18"/>
                <w:shd w:val="clear" w:color="auto" w:fill="F5F5FF"/>
                <w:lang w:val="en-US"/>
              </w:rPr>
              <w:t>When making aimed attacks, you gain +3DMG and +1AIM</w:t>
            </w:r>
          </w:p>
        </w:tc>
        <w:tc>
          <w:tcPr>
            <w:tcW w:w="4076" w:type="dxa"/>
          </w:tcPr>
          <w:p w:rsidR="00537FC8" w:rsidRPr="00AC6940" w:rsidRDefault="0049094F" w:rsidP="0049094F">
            <w:r>
              <w:t>Твои</w:t>
            </w:r>
            <w:r w:rsidR="00AC6940">
              <w:t xml:space="preserve"> </w:t>
            </w:r>
            <w:r w:rsidR="00AC6940" w:rsidRPr="00E65A92">
              <w:rPr>
                <w:b/>
              </w:rPr>
              <w:t>прицельны</w:t>
            </w:r>
            <w:r w:rsidRPr="00E65A92">
              <w:rPr>
                <w:b/>
              </w:rPr>
              <w:t>е</w:t>
            </w:r>
            <w:r w:rsidR="00AC6940" w:rsidRPr="00E65A92">
              <w:rPr>
                <w:b/>
              </w:rPr>
              <w:t xml:space="preserve"> атак</w:t>
            </w:r>
            <w:r w:rsidRPr="00E65A92">
              <w:rPr>
                <w:b/>
              </w:rPr>
              <w:t>и</w:t>
            </w:r>
            <w:r>
              <w:t xml:space="preserve"> получают усиление +3</w:t>
            </w:r>
            <w:r>
              <w:rPr>
                <w:lang w:val="en-US"/>
              </w:rPr>
              <w:t>DMG</w:t>
            </w:r>
            <w:r w:rsidRPr="0049094F">
              <w:t xml:space="preserve"> </w:t>
            </w:r>
            <w:r>
              <w:t>и +1</w:t>
            </w:r>
            <w:r>
              <w:rPr>
                <w:lang w:val="en-US"/>
              </w:rPr>
              <w:t>AIM</w:t>
            </w:r>
            <w:r w:rsidR="00AC6940">
              <w:t xml:space="preserve"> </w:t>
            </w:r>
          </w:p>
        </w:tc>
      </w:tr>
      <w:tr w:rsidR="00537FC8" w:rsidRPr="00D6095B" w:rsidTr="00537FC8">
        <w:tc>
          <w:tcPr>
            <w:tcW w:w="1668" w:type="dxa"/>
          </w:tcPr>
          <w:p w:rsidR="00537FC8" w:rsidRDefault="00537FC8" w:rsidP="00B77E37">
            <w:pPr>
              <w:rPr>
                <w:rFonts w:ascii="Verdana" w:hAnsi="Verdana"/>
                <w:b/>
                <w:bCs/>
                <w:color w:val="000000"/>
                <w:sz w:val="18"/>
                <w:szCs w:val="18"/>
                <w:shd w:val="clear" w:color="auto" w:fill="F5F5FF"/>
                <w:lang w:val="en-US"/>
              </w:rPr>
            </w:pPr>
            <w:r w:rsidRPr="00537FC8">
              <w:rPr>
                <w:rFonts w:ascii="Verdana" w:hAnsi="Verdana"/>
                <w:b/>
                <w:bCs/>
                <w:color w:val="000000"/>
                <w:sz w:val="18"/>
                <w:szCs w:val="18"/>
                <w:shd w:val="clear" w:color="auto" w:fill="F5F5FF"/>
                <w:lang w:val="en-US"/>
              </w:rPr>
              <w:t>Big Guy</w:t>
            </w:r>
          </w:p>
          <w:p w:rsidR="0049094F" w:rsidRPr="0049094F" w:rsidRDefault="0049094F" w:rsidP="00B77E37">
            <w:r>
              <w:rPr>
                <w:rFonts w:ascii="Verdana" w:hAnsi="Verdana"/>
                <w:b/>
                <w:bCs/>
                <w:color w:val="000000"/>
                <w:sz w:val="18"/>
                <w:szCs w:val="18"/>
                <w:shd w:val="clear" w:color="auto" w:fill="F5F5FF"/>
              </w:rPr>
              <w:t>(Верзила)</w:t>
            </w:r>
          </w:p>
        </w:tc>
        <w:tc>
          <w:tcPr>
            <w:tcW w:w="3827" w:type="dxa"/>
          </w:tcPr>
          <w:p w:rsidR="00537FC8" w:rsidRDefault="00537FC8" w:rsidP="00B77E37">
            <w:pPr>
              <w:rPr>
                <w:lang w:val="en-US"/>
              </w:rPr>
            </w:pPr>
            <w:r w:rsidRPr="00537FC8">
              <w:rPr>
                <w:rFonts w:ascii="Verdana" w:hAnsi="Verdana"/>
                <w:color w:val="000000"/>
                <w:sz w:val="18"/>
                <w:szCs w:val="18"/>
                <w:shd w:val="clear" w:color="auto" w:fill="F5F5FF"/>
                <w:lang w:val="en-US"/>
              </w:rPr>
              <w:t>Your fist attacks gain (Knockback) and +1DMG. In addition, you are immune to (Knockback) caused by enemy figures</w:t>
            </w:r>
          </w:p>
        </w:tc>
        <w:tc>
          <w:tcPr>
            <w:tcW w:w="4076" w:type="dxa"/>
          </w:tcPr>
          <w:p w:rsidR="00537FC8" w:rsidRPr="00D6095B" w:rsidRDefault="00D6095B" w:rsidP="00E65A92">
            <w:r>
              <w:t>Тво</w:t>
            </w:r>
            <w:r w:rsidR="00E65A92">
              <w:t>и</w:t>
            </w:r>
            <w:r>
              <w:t xml:space="preserve"> атак</w:t>
            </w:r>
            <w:r w:rsidR="00E65A92">
              <w:t>и</w:t>
            </w:r>
            <w:r>
              <w:t xml:space="preserve"> кулаком получа</w:t>
            </w:r>
            <w:r w:rsidR="00E65A92">
              <w:t>ю</w:t>
            </w:r>
            <w:r>
              <w:t>т усиление (Отбрасывание) и +1</w:t>
            </w:r>
            <w:r>
              <w:rPr>
                <w:lang w:val="en-US"/>
              </w:rPr>
              <w:t>DMG</w:t>
            </w:r>
            <w:r w:rsidRPr="00D6095B">
              <w:t xml:space="preserve">. </w:t>
            </w:r>
            <w:r>
              <w:t xml:space="preserve">Кроме того, ты обладаешь иммунитетом к </w:t>
            </w:r>
            <w:r w:rsidR="00E65A92">
              <w:t xml:space="preserve">(Отбрасыванию) от </w:t>
            </w:r>
            <w:r>
              <w:t>вражески</w:t>
            </w:r>
            <w:r w:rsidR="00E65A92">
              <w:t>х</w:t>
            </w:r>
            <w:r>
              <w:t xml:space="preserve"> атак.</w:t>
            </w:r>
          </w:p>
        </w:tc>
      </w:tr>
      <w:tr w:rsidR="00537FC8" w:rsidRPr="00D6095B" w:rsidTr="00537FC8">
        <w:tc>
          <w:tcPr>
            <w:tcW w:w="1668" w:type="dxa"/>
          </w:tcPr>
          <w:p w:rsidR="00537FC8" w:rsidRDefault="00537FC8" w:rsidP="00B77E37">
            <w:pPr>
              <w:rPr>
                <w:rFonts w:ascii="Verdana" w:hAnsi="Verdana"/>
                <w:b/>
                <w:bCs/>
                <w:color w:val="000000"/>
                <w:sz w:val="18"/>
                <w:szCs w:val="18"/>
                <w:shd w:val="clear" w:color="auto" w:fill="F5F5FF"/>
              </w:rPr>
            </w:pPr>
            <w:r w:rsidRPr="00537FC8">
              <w:rPr>
                <w:rFonts w:ascii="Verdana" w:hAnsi="Verdana"/>
                <w:b/>
                <w:bCs/>
                <w:color w:val="000000"/>
                <w:sz w:val="18"/>
                <w:szCs w:val="18"/>
                <w:shd w:val="clear" w:color="auto" w:fill="F5F5FF"/>
                <w:lang w:val="en-US"/>
              </w:rPr>
              <w:t>Careful</w:t>
            </w:r>
          </w:p>
          <w:p w:rsidR="00D6095B" w:rsidRDefault="00D6095B" w:rsidP="00F4053D">
            <w:pPr>
              <w:rPr>
                <w:rFonts w:ascii="Verdana" w:hAnsi="Verdana"/>
                <w:b/>
                <w:bCs/>
                <w:color w:val="000000"/>
                <w:sz w:val="18"/>
                <w:szCs w:val="18"/>
                <w:shd w:val="clear" w:color="auto" w:fill="F5F5FF"/>
              </w:rPr>
            </w:pPr>
            <w:r>
              <w:rPr>
                <w:rFonts w:ascii="Verdana" w:hAnsi="Verdana"/>
                <w:b/>
                <w:bCs/>
                <w:color w:val="000000"/>
                <w:sz w:val="18"/>
                <w:szCs w:val="18"/>
                <w:shd w:val="clear" w:color="auto" w:fill="F5F5FF"/>
              </w:rPr>
              <w:t>(</w:t>
            </w:r>
            <w:r w:rsidR="00F4053D">
              <w:rPr>
                <w:rFonts w:ascii="Verdana" w:hAnsi="Verdana"/>
                <w:b/>
                <w:bCs/>
                <w:color w:val="000000"/>
                <w:sz w:val="18"/>
                <w:szCs w:val="18"/>
                <w:shd w:val="clear" w:color="auto" w:fill="F5F5FF"/>
              </w:rPr>
              <w:t>Предельно о</w:t>
            </w:r>
            <w:r>
              <w:rPr>
                <w:rFonts w:ascii="Verdana" w:hAnsi="Verdana"/>
                <w:b/>
                <w:bCs/>
                <w:color w:val="000000"/>
                <w:sz w:val="18"/>
                <w:szCs w:val="18"/>
                <w:shd w:val="clear" w:color="auto" w:fill="F5F5FF"/>
              </w:rPr>
              <w:t>сторожный)</w:t>
            </w:r>
          </w:p>
          <w:p w:rsidR="001E1CE0" w:rsidRPr="00D6095B" w:rsidRDefault="001E1CE0" w:rsidP="00DB7025">
            <w:r>
              <w:rPr>
                <w:rFonts w:ascii="Verdana" w:hAnsi="Verdana"/>
                <w:b/>
                <w:bCs/>
                <w:color w:val="000000"/>
                <w:sz w:val="18"/>
                <w:szCs w:val="18"/>
                <w:shd w:val="clear" w:color="auto" w:fill="F5F5FF"/>
              </w:rPr>
              <w:t>(</w:t>
            </w:r>
            <w:r w:rsidR="00DB7025">
              <w:rPr>
                <w:rFonts w:ascii="Verdana" w:hAnsi="Verdana"/>
                <w:b/>
                <w:bCs/>
                <w:color w:val="000000"/>
                <w:sz w:val="18"/>
                <w:szCs w:val="18"/>
                <w:shd w:val="clear" w:color="auto" w:fill="F5F5FF"/>
              </w:rPr>
              <w:t>Диверсант</w:t>
            </w:r>
            <w:r>
              <w:rPr>
                <w:rFonts w:ascii="Verdana" w:hAnsi="Verdana"/>
                <w:b/>
                <w:bCs/>
                <w:color w:val="000000"/>
                <w:sz w:val="18"/>
                <w:szCs w:val="18"/>
                <w:shd w:val="clear" w:color="auto" w:fill="F5F5FF"/>
              </w:rPr>
              <w:t>)</w:t>
            </w:r>
          </w:p>
        </w:tc>
        <w:tc>
          <w:tcPr>
            <w:tcW w:w="3827" w:type="dxa"/>
          </w:tcPr>
          <w:p w:rsidR="00537FC8" w:rsidRDefault="00537FC8" w:rsidP="00B77E37">
            <w:pPr>
              <w:rPr>
                <w:lang w:val="en-US"/>
              </w:rPr>
            </w:pPr>
            <w:r w:rsidRPr="00537FC8">
              <w:rPr>
                <w:rFonts w:ascii="Verdana" w:hAnsi="Verdana"/>
                <w:color w:val="000000"/>
                <w:sz w:val="18"/>
                <w:szCs w:val="18"/>
                <w:shd w:val="clear" w:color="auto" w:fill="F5F5FF"/>
                <w:lang w:val="en-US"/>
              </w:rPr>
              <w:t xml:space="preserve">The invader player cannot play any event cards immediately before or during your turn. In addition, when you choose to Unload, you may </w:t>
            </w:r>
            <w:proofErr w:type="spellStart"/>
            <w:r w:rsidRPr="00537FC8">
              <w:rPr>
                <w:rFonts w:ascii="Verdana" w:hAnsi="Verdana"/>
                <w:color w:val="000000"/>
                <w:sz w:val="18"/>
                <w:szCs w:val="18"/>
                <w:shd w:val="clear" w:color="auto" w:fill="F5F5FF"/>
                <w:lang w:val="en-US"/>
              </w:rPr>
              <w:t>recieve</w:t>
            </w:r>
            <w:proofErr w:type="spellEnd"/>
            <w:r w:rsidRPr="00537FC8">
              <w:rPr>
                <w:rFonts w:ascii="Verdana" w:hAnsi="Verdana"/>
                <w:color w:val="000000"/>
                <w:sz w:val="18"/>
                <w:szCs w:val="18"/>
                <w:shd w:val="clear" w:color="auto" w:fill="F5F5FF"/>
                <w:lang w:val="en-US"/>
              </w:rPr>
              <w:t xml:space="preserve"> a Dodge order at the end of your turn</w:t>
            </w:r>
          </w:p>
        </w:tc>
        <w:tc>
          <w:tcPr>
            <w:tcW w:w="4076" w:type="dxa"/>
          </w:tcPr>
          <w:p w:rsidR="00537FC8" w:rsidRPr="00D6095B" w:rsidRDefault="00D6095B" w:rsidP="00D6095B">
            <w:r>
              <w:t xml:space="preserve">Играющий за захватчиков не может использовать карты событий </w:t>
            </w:r>
            <w:proofErr w:type="gramStart"/>
            <w:r>
              <w:t>перед</w:t>
            </w:r>
            <w:proofErr w:type="gramEnd"/>
            <w:r>
              <w:t xml:space="preserve"> и во время твоего хода. Кроме того, выбрав </w:t>
            </w:r>
            <w:r w:rsidRPr="00E65A92">
              <w:rPr>
                <w:b/>
              </w:rPr>
              <w:t>Отстрел</w:t>
            </w:r>
            <w:r>
              <w:t xml:space="preserve">, ты сможешь в конце хода получить приказ </w:t>
            </w:r>
            <w:r w:rsidRPr="00E65A92">
              <w:rPr>
                <w:b/>
              </w:rPr>
              <w:t>Уклонения</w:t>
            </w:r>
            <w:r>
              <w:t>.</w:t>
            </w:r>
          </w:p>
        </w:tc>
      </w:tr>
      <w:tr w:rsidR="00537FC8" w:rsidRPr="00F4053D" w:rsidTr="00537FC8">
        <w:tc>
          <w:tcPr>
            <w:tcW w:w="1668" w:type="dxa"/>
          </w:tcPr>
          <w:p w:rsidR="00537FC8" w:rsidRDefault="00537FC8" w:rsidP="00B77E37">
            <w:pPr>
              <w:rPr>
                <w:rFonts w:ascii="Verdana" w:hAnsi="Verdana"/>
                <w:b/>
                <w:bCs/>
                <w:color w:val="000000"/>
                <w:sz w:val="18"/>
                <w:szCs w:val="18"/>
                <w:shd w:val="clear" w:color="auto" w:fill="F5F5FF"/>
              </w:rPr>
            </w:pPr>
            <w:r w:rsidRPr="00537FC8">
              <w:rPr>
                <w:rFonts w:ascii="Verdana" w:hAnsi="Verdana"/>
                <w:b/>
                <w:bCs/>
                <w:color w:val="000000"/>
                <w:sz w:val="18"/>
                <w:szCs w:val="18"/>
                <w:shd w:val="clear" w:color="auto" w:fill="F5F5FF"/>
                <w:lang w:val="en-US"/>
              </w:rPr>
              <w:t>Crack</w:t>
            </w:r>
            <w:r w:rsidRPr="00B6031C">
              <w:rPr>
                <w:rFonts w:ascii="Verdana" w:hAnsi="Verdana"/>
                <w:b/>
                <w:bCs/>
                <w:color w:val="000000"/>
                <w:sz w:val="18"/>
                <w:szCs w:val="18"/>
                <w:shd w:val="clear" w:color="auto" w:fill="F5F5FF"/>
              </w:rPr>
              <w:t xml:space="preserve"> </w:t>
            </w:r>
            <w:r w:rsidRPr="00537FC8">
              <w:rPr>
                <w:rFonts w:ascii="Verdana" w:hAnsi="Verdana"/>
                <w:b/>
                <w:bCs/>
                <w:color w:val="000000"/>
                <w:sz w:val="18"/>
                <w:szCs w:val="18"/>
                <w:shd w:val="clear" w:color="auto" w:fill="F5F5FF"/>
                <w:lang w:val="en-US"/>
              </w:rPr>
              <w:t>Shot</w:t>
            </w:r>
          </w:p>
          <w:p w:rsidR="00F4053D" w:rsidRPr="00F4053D" w:rsidRDefault="00F4053D" w:rsidP="00B21321">
            <w:r>
              <w:rPr>
                <w:rFonts w:ascii="Verdana" w:hAnsi="Verdana"/>
                <w:b/>
                <w:bCs/>
                <w:color w:val="000000"/>
                <w:sz w:val="18"/>
                <w:szCs w:val="18"/>
                <w:shd w:val="clear" w:color="auto" w:fill="F5F5FF"/>
              </w:rPr>
              <w:t>(</w:t>
            </w:r>
            <w:r w:rsidR="00B21321">
              <w:rPr>
                <w:rFonts w:ascii="Verdana" w:hAnsi="Verdana"/>
                <w:b/>
                <w:bCs/>
                <w:color w:val="000000"/>
                <w:sz w:val="18"/>
                <w:szCs w:val="18"/>
                <w:shd w:val="clear" w:color="auto" w:fill="F5F5FF"/>
              </w:rPr>
              <w:t>Трюкач</w:t>
            </w:r>
            <w:r w:rsidRPr="00F4053D">
              <w:rPr>
                <w:rFonts w:ascii="Verdana" w:hAnsi="Verdana"/>
                <w:b/>
                <w:bCs/>
                <w:color w:val="000000"/>
                <w:sz w:val="18"/>
                <w:szCs w:val="18"/>
                <w:shd w:val="clear" w:color="auto" w:fill="F5F5FF"/>
              </w:rPr>
              <w:t>)</w:t>
            </w:r>
          </w:p>
        </w:tc>
        <w:tc>
          <w:tcPr>
            <w:tcW w:w="3827" w:type="dxa"/>
          </w:tcPr>
          <w:p w:rsidR="00537FC8" w:rsidRDefault="00537FC8" w:rsidP="00B77E37">
            <w:pPr>
              <w:rPr>
                <w:lang w:val="en-US"/>
              </w:rPr>
            </w:pPr>
            <w:r w:rsidRPr="00537FC8">
              <w:rPr>
                <w:rFonts w:ascii="Verdana" w:hAnsi="Verdana"/>
                <w:color w:val="000000"/>
                <w:sz w:val="18"/>
                <w:szCs w:val="18"/>
                <w:shd w:val="clear" w:color="auto" w:fill="F5F5FF"/>
                <w:lang w:val="en-US"/>
              </w:rPr>
              <w:t>When attacking, you may choose to trace line of sight from any empty space that is adjacent to you. All of your attacks gain +1AIM</w:t>
            </w:r>
          </w:p>
        </w:tc>
        <w:tc>
          <w:tcPr>
            <w:tcW w:w="4076" w:type="dxa"/>
          </w:tcPr>
          <w:p w:rsidR="00537FC8" w:rsidRPr="00F4053D" w:rsidRDefault="00F4053D" w:rsidP="008321A4">
            <w:r>
              <w:t>При</w:t>
            </w:r>
            <w:r w:rsidRPr="00F4053D">
              <w:t xml:space="preserve"> </w:t>
            </w:r>
            <w:r>
              <w:t>атаке</w:t>
            </w:r>
            <w:r w:rsidRPr="00F4053D">
              <w:t xml:space="preserve"> </w:t>
            </w:r>
            <w:r>
              <w:t>ты</w:t>
            </w:r>
            <w:r w:rsidRPr="00F4053D">
              <w:t xml:space="preserve"> </w:t>
            </w:r>
            <w:r>
              <w:t>можешь</w:t>
            </w:r>
            <w:r w:rsidRPr="00F4053D">
              <w:t xml:space="preserve"> </w:t>
            </w:r>
            <w:r>
              <w:t>проводить</w:t>
            </w:r>
            <w:r w:rsidRPr="00F4053D">
              <w:t xml:space="preserve"> </w:t>
            </w:r>
            <w:r>
              <w:t>линию</w:t>
            </w:r>
            <w:r w:rsidRPr="00F4053D">
              <w:t xml:space="preserve"> </w:t>
            </w:r>
            <w:r w:rsidR="008321A4">
              <w:t>обзора</w:t>
            </w:r>
            <w:r w:rsidRPr="00F4053D">
              <w:t xml:space="preserve"> </w:t>
            </w:r>
            <w:r>
              <w:t>от</w:t>
            </w:r>
            <w:r w:rsidRPr="00F4053D">
              <w:t xml:space="preserve"> </w:t>
            </w:r>
            <w:r>
              <w:t>любой</w:t>
            </w:r>
            <w:r w:rsidRPr="00F4053D">
              <w:t xml:space="preserve"> </w:t>
            </w:r>
            <w:r>
              <w:t>незанятой</w:t>
            </w:r>
            <w:r w:rsidRPr="00F4053D">
              <w:t xml:space="preserve"> </w:t>
            </w:r>
            <w:r>
              <w:t>зоны</w:t>
            </w:r>
            <w:r w:rsidRPr="00F4053D">
              <w:t xml:space="preserve">, </w:t>
            </w:r>
            <w:r>
              <w:t>соседней</w:t>
            </w:r>
            <w:r w:rsidRPr="00F4053D">
              <w:t xml:space="preserve"> </w:t>
            </w:r>
            <w:r>
              <w:t>с</w:t>
            </w:r>
            <w:r w:rsidRPr="00F4053D">
              <w:t xml:space="preserve"> </w:t>
            </w:r>
            <w:r>
              <w:t>занимаемой тобой</w:t>
            </w:r>
            <w:r w:rsidRPr="00F4053D">
              <w:t xml:space="preserve">. </w:t>
            </w:r>
            <w:r>
              <w:t>Все твои атаки получают усиление +1</w:t>
            </w:r>
            <w:r>
              <w:rPr>
                <w:lang w:val="en-US"/>
              </w:rPr>
              <w:t>AIM</w:t>
            </w:r>
          </w:p>
        </w:tc>
      </w:tr>
      <w:tr w:rsidR="00537FC8" w:rsidRPr="00F4053D" w:rsidTr="00537FC8">
        <w:tc>
          <w:tcPr>
            <w:tcW w:w="1668" w:type="dxa"/>
          </w:tcPr>
          <w:p w:rsidR="00537FC8" w:rsidRDefault="00537FC8" w:rsidP="00B77E37">
            <w:pPr>
              <w:rPr>
                <w:rFonts w:ascii="Verdana" w:hAnsi="Verdana"/>
                <w:b/>
                <w:bCs/>
                <w:color w:val="000000"/>
                <w:sz w:val="18"/>
                <w:szCs w:val="18"/>
                <w:shd w:val="clear" w:color="auto" w:fill="F5F5FF"/>
              </w:rPr>
            </w:pPr>
            <w:r w:rsidRPr="00537FC8">
              <w:rPr>
                <w:rFonts w:ascii="Verdana" w:hAnsi="Verdana"/>
                <w:b/>
                <w:bCs/>
                <w:color w:val="000000"/>
                <w:sz w:val="18"/>
                <w:szCs w:val="18"/>
                <w:shd w:val="clear" w:color="auto" w:fill="F5F5FF"/>
                <w:lang w:val="en-US"/>
              </w:rPr>
              <w:t>Danger</w:t>
            </w:r>
            <w:r w:rsidRPr="00DB7025">
              <w:rPr>
                <w:rFonts w:ascii="Verdana" w:hAnsi="Verdana"/>
                <w:b/>
                <w:bCs/>
                <w:color w:val="000000"/>
                <w:sz w:val="18"/>
                <w:szCs w:val="18"/>
                <w:shd w:val="clear" w:color="auto" w:fill="F5F5FF"/>
              </w:rPr>
              <w:t xml:space="preserve"> </w:t>
            </w:r>
            <w:r w:rsidRPr="00537FC8">
              <w:rPr>
                <w:rFonts w:ascii="Verdana" w:hAnsi="Verdana"/>
                <w:b/>
                <w:bCs/>
                <w:color w:val="000000"/>
                <w:sz w:val="18"/>
                <w:szCs w:val="18"/>
                <w:shd w:val="clear" w:color="auto" w:fill="F5F5FF"/>
                <w:lang w:val="en-US"/>
              </w:rPr>
              <w:t>Sense</w:t>
            </w:r>
          </w:p>
          <w:p w:rsidR="00F4053D" w:rsidRPr="00F4053D" w:rsidRDefault="00F4053D" w:rsidP="00DB7025">
            <w:r>
              <w:rPr>
                <w:rFonts w:ascii="Verdana" w:hAnsi="Verdana"/>
                <w:b/>
                <w:bCs/>
                <w:color w:val="000000"/>
                <w:sz w:val="18"/>
                <w:szCs w:val="18"/>
                <w:shd w:val="clear" w:color="auto" w:fill="F5F5FF"/>
              </w:rPr>
              <w:t>(Предчувствующий опасность)</w:t>
            </w:r>
            <w:r w:rsidR="00DB7025">
              <w:rPr>
                <w:rFonts w:ascii="Verdana" w:hAnsi="Verdana"/>
                <w:b/>
                <w:bCs/>
                <w:color w:val="000000"/>
                <w:sz w:val="18"/>
                <w:szCs w:val="18"/>
                <w:shd w:val="clear" w:color="auto" w:fill="F5F5FF"/>
              </w:rPr>
              <w:t xml:space="preserve"> (Следопыт)</w:t>
            </w:r>
          </w:p>
        </w:tc>
        <w:tc>
          <w:tcPr>
            <w:tcW w:w="3827" w:type="dxa"/>
          </w:tcPr>
          <w:p w:rsidR="00537FC8" w:rsidRDefault="00537FC8" w:rsidP="00B77E37">
            <w:pPr>
              <w:rPr>
                <w:lang w:val="en-US"/>
              </w:rPr>
            </w:pPr>
            <w:r w:rsidRPr="00537FC8">
              <w:rPr>
                <w:rFonts w:ascii="Verdana" w:hAnsi="Verdana"/>
                <w:color w:val="000000"/>
                <w:sz w:val="18"/>
                <w:szCs w:val="18"/>
                <w:shd w:val="clear" w:color="auto" w:fill="F5F5FF"/>
                <w:lang w:val="en-US"/>
              </w:rPr>
              <w:t>You are immune to the (Watchful) ability. In addition, invaders cannot spawn within 4 spaces of you, regardless of line of sight</w:t>
            </w:r>
          </w:p>
        </w:tc>
        <w:tc>
          <w:tcPr>
            <w:tcW w:w="4076" w:type="dxa"/>
          </w:tcPr>
          <w:p w:rsidR="00537FC8" w:rsidRPr="00F4053D" w:rsidRDefault="00F4053D" w:rsidP="00F4053D">
            <w:r>
              <w:t xml:space="preserve">У тебя иммунитет к </w:t>
            </w:r>
            <w:r w:rsidR="008321A4">
              <w:t>(</w:t>
            </w:r>
            <w:r>
              <w:t>Бдительности</w:t>
            </w:r>
            <w:r w:rsidR="008321A4">
              <w:t>)</w:t>
            </w:r>
            <w:r>
              <w:t xml:space="preserve"> врагов. Кроме того, захватчики не могут появляться ближе 4 зон от тебя независимо от видимости.</w:t>
            </w:r>
          </w:p>
        </w:tc>
      </w:tr>
      <w:tr w:rsidR="00537FC8" w:rsidRPr="00CF2858" w:rsidTr="00537FC8">
        <w:tc>
          <w:tcPr>
            <w:tcW w:w="1668" w:type="dxa"/>
          </w:tcPr>
          <w:p w:rsidR="00537FC8" w:rsidRDefault="00537FC8" w:rsidP="00B77E37">
            <w:pPr>
              <w:rPr>
                <w:rFonts w:ascii="Verdana" w:hAnsi="Verdana"/>
                <w:b/>
                <w:bCs/>
                <w:color w:val="000000"/>
                <w:sz w:val="18"/>
                <w:szCs w:val="18"/>
                <w:shd w:val="clear" w:color="auto" w:fill="F5F5FF"/>
              </w:rPr>
            </w:pPr>
            <w:r w:rsidRPr="00537FC8">
              <w:rPr>
                <w:rFonts w:ascii="Verdana" w:hAnsi="Verdana"/>
                <w:b/>
                <w:bCs/>
                <w:color w:val="000000"/>
                <w:sz w:val="18"/>
                <w:szCs w:val="18"/>
                <w:shd w:val="clear" w:color="auto" w:fill="F5F5FF"/>
                <w:lang w:val="en-US"/>
              </w:rPr>
              <w:t>Efficient</w:t>
            </w:r>
            <w:r w:rsidRPr="001E1CE0">
              <w:rPr>
                <w:rFonts w:ascii="Verdana" w:hAnsi="Verdana"/>
                <w:b/>
                <w:bCs/>
                <w:color w:val="000000"/>
                <w:sz w:val="18"/>
                <w:szCs w:val="18"/>
                <w:shd w:val="clear" w:color="auto" w:fill="F5F5FF"/>
              </w:rPr>
              <w:t xml:space="preserve"> </w:t>
            </w:r>
            <w:r w:rsidRPr="00537FC8">
              <w:rPr>
                <w:rFonts w:ascii="Verdana" w:hAnsi="Verdana"/>
                <w:b/>
                <w:bCs/>
                <w:color w:val="000000"/>
                <w:sz w:val="18"/>
                <w:szCs w:val="18"/>
                <w:shd w:val="clear" w:color="auto" w:fill="F5F5FF"/>
                <w:lang w:val="en-US"/>
              </w:rPr>
              <w:t>Killer</w:t>
            </w:r>
          </w:p>
          <w:p w:rsidR="00B84F33" w:rsidRDefault="00F4053D" w:rsidP="00473B7A">
            <w:pPr>
              <w:rPr>
                <w:rFonts w:ascii="Verdana" w:hAnsi="Verdana"/>
                <w:b/>
                <w:bCs/>
                <w:color w:val="000000"/>
                <w:sz w:val="18"/>
                <w:szCs w:val="18"/>
                <w:shd w:val="clear" w:color="auto" w:fill="F5F5FF"/>
              </w:rPr>
            </w:pPr>
            <w:r>
              <w:rPr>
                <w:rFonts w:ascii="Verdana" w:hAnsi="Verdana"/>
                <w:b/>
                <w:bCs/>
                <w:color w:val="000000"/>
                <w:sz w:val="18"/>
                <w:szCs w:val="18"/>
                <w:shd w:val="clear" w:color="auto" w:fill="F5F5FF"/>
              </w:rPr>
              <w:t>(</w:t>
            </w:r>
            <w:r w:rsidR="00473B7A">
              <w:rPr>
                <w:rFonts w:ascii="Verdana" w:hAnsi="Verdana"/>
                <w:b/>
                <w:bCs/>
                <w:color w:val="000000"/>
                <w:sz w:val="18"/>
                <w:szCs w:val="18"/>
                <w:shd w:val="clear" w:color="auto" w:fill="F5F5FF"/>
              </w:rPr>
              <w:t>Прирожденны</w:t>
            </w:r>
            <w:r w:rsidRPr="00F4053D">
              <w:rPr>
                <w:rFonts w:ascii="Verdana" w:hAnsi="Verdana"/>
                <w:b/>
                <w:bCs/>
                <w:color w:val="000000"/>
                <w:sz w:val="18"/>
                <w:szCs w:val="18"/>
                <w:shd w:val="clear" w:color="auto" w:fill="F5F5FF"/>
              </w:rPr>
              <w:t>й убийца)</w:t>
            </w:r>
            <w:r w:rsidR="001E1CE0">
              <w:rPr>
                <w:rFonts w:ascii="Verdana" w:hAnsi="Verdana"/>
                <w:b/>
                <w:bCs/>
                <w:color w:val="000000"/>
                <w:sz w:val="18"/>
                <w:szCs w:val="18"/>
                <w:shd w:val="clear" w:color="auto" w:fill="F5F5FF"/>
              </w:rPr>
              <w:t xml:space="preserve"> </w:t>
            </w:r>
          </w:p>
          <w:p w:rsidR="00F4053D" w:rsidRPr="00F4053D" w:rsidRDefault="001E1CE0" w:rsidP="00473B7A">
            <w:r>
              <w:rPr>
                <w:rFonts w:ascii="Verdana" w:hAnsi="Verdana"/>
                <w:b/>
                <w:bCs/>
                <w:color w:val="000000"/>
                <w:sz w:val="18"/>
                <w:szCs w:val="18"/>
                <w:shd w:val="clear" w:color="auto" w:fill="F5F5FF"/>
              </w:rPr>
              <w:t>(</w:t>
            </w:r>
            <w:proofErr w:type="gramStart"/>
            <w:r>
              <w:rPr>
                <w:rFonts w:ascii="Verdana" w:hAnsi="Verdana"/>
                <w:b/>
                <w:bCs/>
                <w:color w:val="000000"/>
                <w:sz w:val="18"/>
                <w:szCs w:val="18"/>
                <w:shd w:val="clear" w:color="auto" w:fill="F5F5FF"/>
              </w:rPr>
              <w:t>Киллер</w:t>
            </w:r>
            <w:proofErr w:type="gramEnd"/>
            <w:r>
              <w:rPr>
                <w:rFonts w:ascii="Verdana" w:hAnsi="Verdana"/>
                <w:b/>
                <w:bCs/>
                <w:color w:val="000000"/>
                <w:sz w:val="18"/>
                <w:szCs w:val="18"/>
                <w:shd w:val="clear" w:color="auto" w:fill="F5F5FF"/>
              </w:rPr>
              <w:t>)</w:t>
            </w:r>
          </w:p>
        </w:tc>
        <w:tc>
          <w:tcPr>
            <w:tcW w:w="3827" w:type="dxa"/>
          </w:tcPr>
          <w:p w:rsidR="00537FC8" w:rsidRDefault="00537FC8" w:rsidP="00B77E37">
            <w:pPr>
              <w:rPr>
                <w:lang w:val="en-US"/>
              </w:rPr>
            </w:pPr>
            <w:r w:rsidRPr="00537FC8">
              <w:rPr>
                <w:rFonts w:ascii="Verdana" w:hAnsi="Verdana"/>
                <w:color w:val="000000"/>
                <w:sz w:val="18"/>
                <w:szCs w:val="18"/>
                <w:shd w:val="clear" w:color="auto" w:fill="F5F5FF"/>
                <w:lang w:val="en-US"/>
              </w:rPr>
              <w:t xml:space="preserve">You always have </w:t>
            </w:r>
            <w:proofErr w:type="gramStart"/>
            <w:r w:rsidRPr="00537FC8">
              <w:rPr>
                <w:rFonts w:ascii="Verdana" w:hAnsi="Verdana"/>
                <w:color w:val="000000"/>
                <w:sz w:val="18"/>
                <w:szCs w:val="18"/>
                <w:shd w:val="clear" w:color="auto" w:fill="F5F5FF"/>
                <w:lang w:val="en-US"/>
              </w:rPr>
              <w:t>at least 1 shells/bullets ammo</w:t>
            </w:r>
            <w:proofErr w:type="gramEnd"/>
            <w:r w:rsidRPr="00537FC8">
              <w:rPr>
                <w:rFonts w:ascii="Verdana" w:hAnsi="Verdana"/>
                <w:color w:val="000000"/>
                <w:sz w:val="18"/>
                <w:szCs w:val="18"/>
                <w:shd w:val="clear" w:color="auto" w:fill="F5F5FF"/>
                <w:lang w:val="en-US"/>
              </w:rPr>
              <w:t xml:space="preserve"> token. You cannot lose or give your final shells/bullets ammo token away. In addition, when you use a weapon that uses shells/bullets ammo, it gains +1DMG and +1AIM</w:t>
            </w:r>
          </w:p>
        </w:tc>
        <w:tc>
          <w:tcPr>
            <w:tcW w:w="4076" w:type="dxa"/>
          </w:tcPr>
          <w:p w:rsidR="00537FC8" w:rsidRPr="00B833EB" w:rsidRDefault="00CF2858" w:rsidP="00B833EB">
            <w:r>
              <w:t xml:space="preserve">У тебя всегда в наличии как минимум один жетон патронов. Ты не можешь потерять или отдать последний жетон патронов. Кроме того, </w:t>
            </w:r>
            <w:r w:rsidR="00B833EB">
              <w:t xml:space="preserve">атака с применением оружия, использующего в качестве боезапаса патроны, получает усиление </w:t>
            </w:r>
            <w:r w:rsidR="00B833EB" w:rsidRPr="00B833EB">
              <w:t>+1</w:t>
            </w:r>
            <w:r w:rsidR="00B833EB">
              <w:rPr>
                <w:lang w:val="en-US"/>
              </w:rPr>
              <w:t>DMG</w:t>
            </w:r>
            <w:r w:rsidR="00B833EB" w:rsidRPr="00B833EB">
              <w:t xml:space="preserve"> </w:t>
            </w:r>
            <w:r w:rsidR="00B833EB">
              <w:t xml:space="preserve">и </w:t>
            </w:r>
            <w:r w:rsidR="00B833EB" w:rsidRPr="00B833EB">
              <w:t>+1</w:t>
            </w:r>
            <w:r w:rsidR="00B833EB">
              <w:rPr>
                <w:lang w:val="en-US"/>
              </w:rPr>
              <w:t>AIM</w:t>
            </w:r>
          </w:p>
        </w:tc>
      </w:tr>
      <w:tr w:rsidR="00537FC8" w:rsidRPr="008D4A93" w:rsidTr="00537FC8">
        <w:tc>
          <w:tcPr>
            <w:tcW w:w="1668" w:type="dxa"/>
          </w:tcPr>
          <w:p w:rsidR="00537FC8" w:rsidRPr="00740405" w:rsidRDefault="00537FC8" w:rsidP="00B77E37">
            <w:pPr>
              <w:rPr>
                <w:rFonts w:ascii="Verdana" w:hAnsi="Verdana"/>
                <w:b/>
                <w:bCs/>
                <w:color w:val="000000"/>
                <w:sz w:val="18"/>
                <w:szCs w:val="18"/>
                <w:shd w:val="clear" w:color="auto" w:fill="F5F5FF"/>
                <w:lang w:val="en-US"/>
              </w:rPr>
            </w:pPr>
            <w:r w:rsidRPr="00537FC8">
              <w:rPr>
                <w:rFonts w:ascii="Verdana" w:hAnsi="Verdana"/>
                <w:b/>
                <w:bCs/>
                <w:color w:val="000000"/>
                <w:sz w:val="18"/>
                <w:szCs w:val="18"/>
                <w:shd w:val="clear" w:color="auto" w:fill="F5F5FF"/>
                <w:lang w:val="en-US"/>
              </w:rPr>
              <w:t>Lean and Mean</w:t>
            </w:r>
          </w:p>
          <w:p w:rsidR="008D4A93" w:rsidRPr="00740405" w:rsidRDefault="008D4A93" w:rsidP="00DB7025">
            <w:pPr>
              <w:rPr>
                <w:lang w:val="en-US"/>
              </w:rPr>
            </w:pPr>
            <w:r w:rsidRPr="008D4A93">
              <w:rPr>
                <w:rFonts w:ascii="Verdana" w:hAnsi="Verdana"/>
                <w:b/>
                <w:bCs/>
                <w:color w:val="000000"/>
                <w:sz w:val="18"/>
                <w:szCs w:val="18"/>
                <w:shd w:val="clear" w:color="auto" w:fill="F5F5FF"/>
                <w:lang w:val="en-US"/>
              </w:rPr>
              <w:t>(</w:t>
            </w:r>
            <w:r w:rsidR="00DB7025">
              <w:rPr>
                <w:rFonts w:ascii="Verdana" w:hAnsi="Verdana"/>
                <w:b/>
                <w:bCs/>
                <w:color w:val="000000"/>
                <w:sz w:val="18"/>
                <w:szCs w:val="18"/>
                <w:shd w:val="clear" w:color="auto" w:fill="F5F5FF"/>
              </w:rPr>
              <w:t>Дозорный</w:t>
            </w:r>
            <w:r w:rsidRPr="008D4A93">
              <w:rPr>
                <w:rFonts w:ascii="Verdana" w:hAnsi="Verdana"/>
                <w:b/>
                <w:bCs/>
                <w:color w:val="000000"/>
                <w:sz w:val="18"/>
                <w:szCs w:val="18"/>
                <w:shd w:val="clear" w:color="auto" w:fill="F5F5FF"/>
                <w:lang w:val="en-US"/>
              </w:rPr>
              <w:t>)</w:t>
            </w:r>
          </w:p>
        </w:tc>
        <w:tc>
          <w:tcPr>
            <w:tcW w:w="3827" w:type="dxa"/>
          </w:tcPr>
          <w:p w:rsidR="00537FC8" w:rsidRDefault="00537FC8" w:rsidP="00B77E37">
            <w:pPr>
              <w:rPr>
                <w:lang w:val="en-US"/>
              </w:rPr>
            </w:pPr>
            <w:r w:rsidRPr="00537FC8">
              <w:rPr>
                <w:rFonts w:ascii="Verdana" w:hAnsi="Verdana"/>
                <w:color w:val="000000"/>
                <w:sz w:val="18"/>
                <w:szCs w:val="18"/>
                <w:shd w:val="clear" w:color="auto" w:fill="F5F5FF"/>
                <w:lang w:val="en-US"/>
              </w:rPr>
              <w:t>When you have a readied Dodge order in place, you gain the (Watchful) ability</w:t>
            </w:r>
          </w:p>
        </w:tc>
        <w:tc>
          <w:tcPr>
            <w:tcW w:w="4076" w:type="dxa"/>
          </w:tcPr>
          <w:p w:rsidR="00537FC8" w:rsidRPr="008D4A93" w:rsidRDefault="008D4A93" w:rsidP="00B77E37">
            <w:r>
              <w:t xml:space="preserve">При наличии приказа </w:t>
            </w:r>
            <w:r w:rsidRPr="00E65A92">
              <w:rPr>
                <w:b/>
              </w:rPr>
              <w:t>Уклонения</w:t>
            </w:r>
            <w:r>
              <w:t xml:space="preserve">, ты получаешь особое свойство </w:t>
            </w:r>
            <w:r w:rsidR="008321A4">
              <w:t>(</w:t>
            </w:r>
            <w:r>
              <w:t>Бдительности</w:t>
            </w:r>
            <w:r w:rsidR="008321A4">
              <w:t>)</w:t>
            </w:r>
            <w:r>
              <w:t>.</w:t>
            </w:r>
          </w:p>
        </w:tc>
      </w:tr>
      <w:tr w:rsidR="00537FC8" w:rsidRPr="008D4A93" w:rsidTr="00537FC8">
        <w:tc>
          <w:tcPr>
            <w:tcW w:w="1668" w:type="dxa"/>
          </w:tcPr>
          <w:p w:rsidR="00537FC8" w:rsidRDefault="00537FC8" w:rsidP="00B77E37">
            <w:pPr>
              <w:rPr>
                <w:rFonts w:ascii="Verdana" w:hAnsi="Verdana"/>
                <w:b/>
                <w:bCs/>
                <w:color w:val="000000"/>
                <w:sz w:val="18"/>
                <w:szCs w:val="18"/>
                <w:shd w:val="clear" w:color="auto" w:fill="F5F5FF"/>
                <w:lang w:val="en-US"/>
              </w:rPr>
            </w:pPr>
            <w:r w:rsidRPr="00537FC8">
              <w:rPr>
                <w:rFonts w:ascii="Verdana" w:hAnsi="Verdana"/>
                <w:b/>
                <w:bCs/>
                <w:color w:val="000000"/>
                <w:sz w:val="18"/>
                <w:szCs w:val="18"/>
                <w:shd w:val="clear" w:color="auto" w:fill="F5F5FF"/>
                <w:lang w:val="en-US"/>
              </w:rPr>
              <w:t>Lithe</w:t>
            </w:r>
          </w:p>
          <w:p w:rsidR="00B84F33" w:rsidRPr="00B84F33" w:rsidRDefault="00B84F33" w:rsidP="00B77E37">
            <w:pPr>
              <w:rPr>
                <w:rFonts w:ascii="Verdana" w:hAnsi="Verdana"/>
                <w:b/>
                <w:bCs/>
                <w:color w:val="000000"/>
                <w:sz w:val="18"/>
                <w:szCs w:val="18"/>
                <w:shd w:val="clear" w:color="auto" w:fill="F5F5FF"/>
              </w:rPr>
            </w:pPr>
            <w:r>
              <w:rPr>
                <w:rFonts w:ascii="Verdana" w:hAnsi="Verdana"/>
                <w:b/>
                <w:bCs/>
                <w:color w:val="000000"/>
                <w:sz w:val="18"/>
                <w:szCs w:val="18"/>
                <w:shd w:val="clear" w:color="auto" w:fill="F5F5FF"/>
              </w:rPr>
              <w:t>(</w:t>
            </w:r>
            <w:proofErr w:type="gramStart"/>
            <w:r>
              <w:rPr>
                <w:rFonts w:ascii="Verdana" w:hAnsi="Verdana"/>
                <w:b/>
                <w:bCs/>
                <w:color w:val="000000"/>
                <w:sz w:val="18"/>
                <w:szCs w:val="18"/>
                <w:shd w:val="clear" w:color="auto" w:fill="F5F5FF"/>
              </w:rPr>
              <w:t>Проныра</w:t>
            </w:r>
            <w:proofErr w:type="gramEnd"/>
            <w:r>
              <w:rPr>
                <w:rFonts w:ascii="Verdana" w:hAnsi="Verdana"/>
                <w:b/>
                <w:bCs/>
                <w:color w:val="000000"/>
                <w:sz w:val="18"/>
                <w:szCs w:val="18"/>
                <w:shd w:val="clear" w:color="auto" w:fill="F5F5FF"/>
              </w:rPr>
              <w:t>)</w:t>
            </w:r>
          </w:p>
          <w:p w:rsidR="008D4A93" w:rsidRPr="008D4A93" w:rsidRDefault="008D4A93" w:rsidP="00740735">
            <w:r>
              <w:rPr>
                <w:rFonts w:ascii="Verdana" w:hAnsi="Verdana"/>
                <w:b/>
                <w:bCs/>
                <w:color w:val="000000"/>
                <w:sz w:val="18"/>
                <w:szCs w:val="18"/>
                <w:shd w:val="clear" w:color="auto" w:fill="F5F5FF"/>
              </w:rPr>
              <w:t>(</w:t>
            </w:r>
            <w:r w:rsidR="00740735">
              <w:rPr>
                <w:rFonts w:ascii="Verdana" w:hAnsi="Verdana"/>
                <w:b/>
                <w:bCs/>
                <w:color w:val="000000"/>
                <w:sz w:val="18"/>
                <w:szCs w:val="18"/>
                <w:shd w:val="clear" w:color="auto" w:fill="F5F5FF"/>
              </w:rPr>
              <w:t>Верхолаз</w:t>
            </w:r>
            <w:r>
              <w:rPr>
                <w:rFonts w:ascii="Verdana" w:hAnsi="Verdana"/>
                <w:b/>
                <w:bCs/>
                <w:color w:val="000000"/>
                <w:sz w:val="18"/>
                <w:szCs w:val="18"/>
                <w:shd w:val="clear" w:color="auto" w:fill="F5F5FF"/>
              </w:rPr>
              <w:t>)</w:t>
            </w:r>
          </w:p>
        </w:tc>
        <w:tc>
          <w:tcPr>
            <w:tcW w:w="3827" w:type="dxa"/>
          </w:tcPr>
          <w:p w:rsidR="00537FC8" w:rsidRDefault="00537FC8" w:rsidP="00B77E37">
            <w:pPr>
              <w:rPr>
                <w:lang w:val="en-US"/>
              </w:rPr>
            </w:pPr>
            <w:r w:rsidRPr="00537FC8">
              <w:rPr>
                <w:rFonts w:ascii="Verdana" w:hAnsi="Verdana"/>
                <w:color w:val="000000"/>
                <w:sz w:val="18"/>
                <w:szCs w:val="18"/>
                <w:shd w:val="clear" w:color="auto" w:fill="F5F5FF"/>
                <w:lang w:val="en-US"/>
              </w:rPr>
              <w:t>You have the (Scuttle) ability. Like an invader with this ability, you can only use ducts to travel to areas that have been revealed</w:t>
            </w:r>
          </w:p>
        </w:tc>
        <w:tc>
          <w:tcPr>
            <w:tcW w:w="4076" w:type="dxa"/>
          </w:tcPr>
          <w:p w:rsidR="00537FC8" w:rsidRPr="00273679" w:rsidRDefault="008D4A93" w:rsidP="00273679">
            <w:pPr>
              <w:autoSpaceDE w:val="0"/>
              <w:autoSpaceDN w:val="0"/>
              <w:adjustRightInd w:val="0"/>
              <w:rPr>
                <w:rFonts w:ascii="TimesNewRomanPSMT" w:hAnsi="TimesNewRomanPSMT" w:cs="TimesNewRomanPSMT"/>
                <w:sz w:val="17"/>
                <w:szCs w:val="17"/>
              </w:rPr>
            </w:pPr>
            <w:r>
              <w:t xml:space="preserve">Ты обладаешь особым свойством </w:t>
            </w:r>
            <w:r w:rsidR="008321A4">
              <w:t>(</w:t>
            </w:r>
            <w:r>
              <w:t>Лазан</w:t>
            </w:r>
            <w:r w:rsidR="00273679">
              <w:t>и</w:t>
            </w:r>
            <w:r>
              <w:t>е</w:t>
            </w:r>
            <w:r w:rsidR="008321A4">
              <w:t>)</w:t>
            </w:r>
            <w:r>
              <w:t>. Как и захватчик с этой способностью</w:t>
            </w:r>
            <w:r w:rsidR="00273679">
              <w:t xml:space="preserve">, ты </w:t>
            </w:r>
            <w:r w:rsidR="00273679" w:rsidRPr="00273679">
              <w:t>можешь использовать воздуховоды, чтобы попасть в зоны уже открытые для игроков</w:t>
            </w:r>
          </w:p>
        </w:tc>
      </w:tr>
      <w:tr w:rsidR="00537FC8" w:rsidRPr="00273679" w:rsidTr="00537FC8">
        <w:tc>
          <w:tcPr>
            <w:tcW w:w="1668" w:type="dxa"/>
          </w:tcPr>
          <w:p w:rsidR="00537FC8" w:rsidRDefault="00537FC8" w:rsidP="00B77E37">
            <w:pPr>
              <w:rPr>
                <w:rFonts w:ascii="Verdana" w:hAnsi="Verdana"/>
                <w:b/>
                <w:bCs/>
                <w:color w:val="000000"/>
                <w:sz w:val="18"/>
                <w:szCs w:val="18"/>
                <w:shd w:val="clear" w:color="auto" w:fill="F5F5FF"/>
              </w:rPr>
            </w:pPr>
            <w:r w:rsidRPr="00537FC8">
              <w:rPr>
                <w:rFonts w:ascii="Verdana" w:hAnsi="Verdana"/>
                <w:b/>
                <w:bCs/>
                <w:color w:val="000000"/>
                <w:sz w:val="18"/>
                <w:szCs w:val="18"/>
                <w:shd w:val="clear" w:color="auto" w:fill="F5F5FF"/>
                <w:lang w:val="en-US"/>
              </w:rPr>
              <w:t>Perfect Aim</w:t>
            </w:r>
          </w:p>
          <w:p w:rsidR="00740735" w:rsidRPr="00740735" w:rsidRDefault="00740735" w:rsidP="00740735">
            <w:r>
              <w:rPr>
                <w:rFonts w:ascii="Verdana" w:hAnsi="Verdana"/>
                <w:b/>
                <w:bCs/>
                <w:color w:val="000000"/>
                <w:sz w:val="18"/>
                <w:szCs w:val="18"/>
                <w:shd w:val="clear" w:color="auto" w:fill="F5F5FF"/>
              </w:rPr>
              <w:t>(Наводчик)</w:t>
            </w:r>
          </w:p>
        </w:tc>
        <w:tc>
          <w:tcPr>
            <w:tcW w:w="3827" w:type="dxa"/>
          </w:tcPr>
          <w:p w:rsidR="00537FC8" w:rsidRDefault="00537FC8" w:rsidP="00B77E37">
            <w:pPr>
              <w:rPr>
                <w:lang w:val="en-US"/>
              </w:rPr>
            </w:pPr>
            <w:r w:rsidRPr="00537FC8">
              <w:rPr>
                <w:rFonts w:ascii="Verdana" w:hAnsi="Verdana"/>
                <w:color w:val="000000"/>
                <w:sz w:val="18"/>
                <w:szCs w:val="18"/>
                <w:shd w:val="clear" w:color="auto" w:fill="F5F5FF"/>
                <w:lang w:val="en-US"/>
              </w:rPr>
              <w:t>When you choose to Advance or Unload, you may receive an Aim order at any point during your turn</w:t>
            </w:r>
          </w:p>
        </w:tc>
        <w:tc>
          <w:tcPr>
            <w:tcW w:w="4076" w:type="dxa"/>
          </w:tcPr>
          <w:p w:rsidR="00537FC8" w:rsidRPr="00273679" w:rsidRDefault="00273679" w:rsidP="008321A4">
            <w:r>
              <w:t xml:space="preserve">Выбрав </w:t>
            </w:r>
            <w:r w:rsidRPr="00E65A92">
              <w:rPr>
                <w:b/>
              </w:rPr>
              <w:t>Наступление</w:t>
            </w:r>
            <w:r>
              <w:t xml:space="preserve"> или </w:t>
            </w:r>
            <w:r w:rsidRPr="00E65A92">
              <w:rPr>
                <w:b/>
              </w:rPr>
              <w:t>Отстрел</w:t>
            </w:r>
            <w:r>
              <w:t xml:space="preserve">, ты можешь </w:t>
            </w:r>
            <w:r w:rsidR="00740735">
              <w:t xml:space="preserve">отдать приказ </w:t>
            </w:r>
            <w:r w:rsidR="00740735" w:rsidRPr="00E65A92">
              <w:rPr>
                <w:b/>
              </w:rPr>
              <w:t>Прицеливания</w:t>
            </w:r>
            <w:r w:rsidR="00740735">
              <w:t xml:space="preserve"> в любой </w:t>
            </w:r>
            <w:r w:rsidR="008321A4">
              <w:t>точке</w:t>
            </w:r>
            <w:r w:rsidR="00740735">
              <w:t xml:space="preserve"> твоего хода</w:t>
            </w:r>
          </w:p>
        </w:tc>
      </w:tr>
      <w:tr w:rsidR="00537FC8" w:rsidRPr="006723B8" w:rsidTr="00537FC8">
        <w:tc>
          <w:tcPr>
            <w:tcW w:w="1668" w:type="dxa"/>
          </w:tcPr>
          <w:p w:rsidR="00537FC8" w:rsidRDefault="00537FC8" w:rsidP="00B77E37">
            <w:pPr>
              <w:rPr>
                <w:rFonts w:ascii="Verdana" w:hAnsi="Verdana"/>
                <w:b/>
                <w:bCs/>
                <w:color w:val="000000"/>
                <w:sz w:val="18"/>
                <w:szCs w:val="18"/>
                <w:shd w:val="clear" w:color="auto" w:fill="F5F5FF"/>
              </w:rPr>
            </w:pPr>
            <w:r w:rsidRPr="00537FC8">
              <w:rPr>
                <w:rFonts w:ascii="Verdana" w:hAnsi="Verdana"/>
                <w:b/>
                <w:bCs/>
                <w:color w:val="000000"/>
                <w:sz w:val="18"/>
                <w:szCs w:val="18"/>
                <w:shd w:val="clear" w:color="auto" w:fill="F5F5FF"/>
                <w:lang w:val="en-US"/>
              </w:rPr>
              <w:t>Tech Ops</w:t>
            </w:r>
          </w:p>
          <w:p w:rsidR="00740735" w:rsidRDefault="00740735" w:rsidP="001E1CE0">
            <w:pPr>
              <w:rPr>
                <w:rFonts w:ascii="Verdana" w:hAnsi="Verdana"/>
                <w:b/>
                <w:bCs/>
                <w:color w:val="000000"/>
                <w:sz w:val="18"/>
                <w:szCs w:val="18"/>
                <w:shd w:val="clear" w:color="auto" w:fill="F5F5FF"/>
              </w:rPr>
            </w:pPr>
            <w:r>
              <w:rPr>
                <w:rFonts w:ascii="Verdana" w:hAnsi="Verdana"/>
                <w:b/>
                <w:bCs/>
                <w:color w:val="000000"/>
                <w:sz w:val="18"/>
                <w:szCs w:val="18"/>
                <w:shd w:val="clear" w:color="auto" w:fill="F5F5FF"/>
              </w:rPr>
              <w:t>(</w:t>
            </w:r>
            <w:r w:rsidR="001E1CE0">
              <w:rPr>
                <w:rFonts w:ascii="Verdana" w:hAnsi="Verdana"/>
                <w:b/>
                <w:bCs/>
                <w:color w:val="000000"/>
                <w:sz w:val="18"/>
                <w:szCs w:val="18"/>
                <w:shd w:val="clear" w:color="auto" w:fill="F5F5FF"/>
              </w:rPr>
              <w:t>Инженер</w:t>
            </w:r>
            <w:r>
              <w:rPr>
                <w:rFonts w:ascii="Verdana" w:hAnsi="Verdana"/>
                <w:b/>
                <w:bCs/>
                <w:color w:val="000000"/>
                <w:sz w:val="18"/>
                <w:szCs w:val="18"/>
                <w:shd w:val="clear" w:color="auto" w:fill="F5F5FF"/>
              </w:rPr>
              <w:t>)</w:t>
            </w:r>
          </w:p>
          <w:p w:rsidR="00B84F33" w:rsidRPr="00740735" w:rsidRDefault="00B84F33" w:rsidP="001E1CE0">
            <w:r>
              <w:rPr>
                <w:rFonts w:ascii="Verdana" w:hAnsi="Verdana"/>
                <w:b/>
                <w:bCs/>
                <w:color w:val="000000"/>
                <w:sz w:val="18"/>
                <w:szCs w:val="18"/>
                <w:shd w:val="clear" w:color="auto" w:fill="F5F5FF"/>
              </w:rPr>
              <w:t>(Техник)</w:t>
            </w:r>
            <w:bookmarkStart w:id="0" w:name="_GoBack"/>
            <w:bookmarkEnd w:id="0"/>
          </w:p>
        </w:tc>
        <w:tc>
          <w:tcPr>
            <w:tcW w:w="3827" w:type="dxa"/>
          </w:tcPr>
          <w:p w:rsidR="00537FC8" w:rsidRDefault="00537FC8" w:rsidP="00B77E37">
            <w:pPr>
              <w:rPr>
                <w:lang w:val="en-US"/>
              </w:rPr>
            </w:pPr>
            <w:r w:rsidRPr="00537FC8">
              <w:rPr>
                <w:rFonts w:ascii="Verdana" w:hAnsi="Verdana"/>
                <w:color w:val="000000"/>
                <w:sz w:val="18"/>
                <w:szCs w:val="18"/>
                <w:shd w:val="clear" w:color="auto" w:fill="F5F5FF"/>
                <w:lang w:val="en-US"/>
              </w:rPr>
              <w:t xml:space="preserve">Doors (but not airlocks) adjacent to you cannot be opened or closed without your permission (although they still can be destroyed). In </w:t>
            </w:r>
            <w:proofErr w:type="spellStart"/>
            <w:r w:rsidRPr="00537FC8">
              <w:rPr>
                <w:rFonts w:ascii="Verdana" w:hAnsi="Verdana"/>
                <w:color w:val="000000"/>
                <w:sz w:val="18"/>
                <w:szCs w:val="18"/>
                <w:shd w:val="clear" w:color="auto" w:fill="F5F5FF"/>
                <w:lang w:val="en-US"/>
              </w:rPr>
              <w:t>adition</w:t>
            </w:r>
            <w:proofErr w:type="spellEnd"/>
            <w:r w:rsidRPr="00537FC8">
              <w:rPr>
                <w:rFonts w:ascii="Verdana" w:hAnsi="Verdana"/>
                <w:color w:val="000000"/>
                <w:sz w:val="18"/>
                <w:szCs w:val="18"/>
                <w:shd w:val="clear" w:color="auto" w:fill="F5F5FF"/>
                <w:lang w:val="en-US"/>
              </w:rPr>
              <w:t>, the Jammed! and Dud event cards cannot be played on you or any marine up to 3 spaces away</w:t>
            </w:r>
          </w:p>
        </w:tc>
        <w:tc>
          <w:tcPr>
            <w:tcW w:w="4076" w:type="dxa"/>
          </w:tcPr>
          <w:p w:rsidR="00537FC8" w:rsidRPr="00740735" w:rsidRDefault="00740735" w:rsidP="006723B8">
            <w:r>
              <w:t>Двери (но не шлюзы)</w:t>
            </w:r>
            <w:r w:rsidR="006723B8">
              <w:t>, соседние с тобой не могут быть открыты или закрыты без твоего разрешения (впрочем, они могут быть уничтожены). Кроме того, карты событий</w:t>
            </w:r>
            <w:proofErr w:type="gramStart"/>
            <w:r w:rsidR="006723B8">
              <w:t xml:space="preserve"> </w:t>
            </w:r>
            <w:r w:rsidR="006723B8" w:rsidRPr="00E65A92">
              <w:rPr>
                <w:b/>
              </w:rPr>
              <w:t>З</w:t>
            </w:r>
            <w:proofErr w:type="gramEnd"/>
            <w:r w:rsidR="006723B8" w:rsidRPr="00E65A92">
              <w:rPr>
                <w:b/>
              </w:rPr>
              <w:t>аклинило!</w:t>
            </w:r>
            <w:r w:rsidR="006723B8">
              <w:t xml:space="preserve"> и </w:t>
            </w:r>
            <w:r w:rsidR="006723B8" w:rsidRPr="00E65A92">
              <w:rPr>
                <w:b/>
              </w:rPr>
              <w:t>Осечка</w:t>
            </w:r>
            <w:r w:rsidR="006723B8">
              <w:t xml:space="preserve"> не могут быть сыграны на тебя и на любого десантника, находящегося в пределах 3-х зон от тебя </w:t>
            </w:r>
          </w:p>
        </w:tc>
      </w:tr>
    </w:tbl>
    <w:p w:rsidR="00EA3CFD" w:rsidRPr="006723B8" w:rsidRDefault="00EA3CFD" w:rsidP="00537FC8"/>
    <w:sectPr w:rsidR="00EA3CFD" w:rsidRPr="006723B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Courier New">
    <w:panose1 w:val="02070309020205020404"/>
    <w:charset w:val="CC"/>
    <w:family w:val="modern"/>
    <w:pitch w:val="fixed"/>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TimesNewRomanPSMT">
    <w:panose1 w:val="00000000000000000000"/>
    <w:charset w:val="CC"/>
    <w:family w:val="auto"/>
    <w:notTrueType/>
    <w:pitch w:val="default"/>
    <w:sig w:usb0="00000201" w:usb1="00000000" w:usb2="00000000" w:usb3="00000000" w:csb0="00000004"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8E07EFD"/>
    <w:multiLevelType w:val="multilevel"/>
    <w:tmpl w:val="0AD028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77E37"/>
    <w:rsid w:val="00122C4B"/>
    <w:rsid w:val="00155252"/>
    <w:rsid w:val="001E1CE0"/>
    <w:rsid w:val="00273679"/>
    <w:rsid w:val="00473B7A"/>
    <w:rsid w:val="0049094F"/>
    <w:rsid w:val="00537FC8"/>
    <w:rsid w:val="005A17B1"/>
    <w:rsid w:val="005B2A15"/>
    <w:rsid w:val="005D326B"/>
    <w:rsid w:val="006723B8"/>
    <w:rsid w:val="00730E2A"/>
    <w:rsid w:val="00740405"/>
    <w:rsid w:val="00740735"/>
    <w:rsid w:val="007B127E"/>
    <w:rsid w:val="008253C6"/>
    <w:rsid w:val="008321A4"/>
    <w:rsid w:val="00896EC4"/>
    <w:rsid w:val="008B63A3"/>
    <w:rsid w:val="008D4A93"/>
    <w:rsid w:val="00983479"/>
    <w:rsid w:val="0099781B"/>
    <w:rsid w:val="00AC6940"/>
    <w:rsid w:val="00B00DA4"/>
    <w:rsid w:val="00B21321"/>
    <w:rsid w:val="00B6031C"/>
    <w:rsid w:val="00B77E37"/>
    <w:rsid w:val="00B833EB"/>
    <w:rsid w:val="00B84F33"/>
    <w:rsid w:val="00C20014"/>
    <w:rsid w:val="00CF2858"/>
    <w:rsid w:val="00D6095B"/>
    <w:rsid w:val="00D7017E"/>
    <w:rsid w:val="00DB7025"/>
    <w:rsid w:val="00DC4BF8"/>
    <w:rsid w:val="00E42279"/>
    <w:rsid w:val="00E65A92"/>
    <w:rsid w:val="00EA3CFD"/>
    <w:rsid w:val="00EF06C0"/>
    <w:rsid w:val="00F4053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C4BF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B77E3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C4BF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B77E3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479430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418</TotalTime>
  <Pages>1</Pages>
  <Words>1355</Words>
  <Characters>7725</Characters>
  <Application>Microsoft Office Word</Application>
  <DocSecurity>0</DocSecurity>
  <Lines>64</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9062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juve</dc:creator>
  <cp:lastModifiedBy>juve</cp:lastModifiedBy>
  <cp:revision>21</cp:revision>
  <dcterms:created xsi:type="dcterms:W3CDTF">2013-05-30T08:36:00Z</dcterms:created>
  <dcterms:modified xsi:type="dcterms:W3CDTF">2013-06-25T06:40:00Z</dcterms:modified>
</cp:coreProperties>
</file>